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42494D" w14:textId="77777777" w:rsidR="00030E43" w:rsidRDefault="00030E43" w:rsidP="00980D7F">
      <w:pPr>
        <w:autoSpaceDE w:val="0"/>
        <w:autoSpaceDN w:val="0"/>
        <w:adjustRightInd w:val="0"/>
        <w:spacing w:before="120" w:after="120" w:line="288" w:lineRule="auto"/>
        <w:textAlignment w:val="center"/>
        <w:rPr>
          <w:rFonts w:ascii="Bitstream Vera Serif" w:hAnsi="Bitstream Vera Serif" w:cs="Bitstream Vera Serif"/>
          <w:b/>
          <w:bCs/>
          <w:color w:val="000000"/>
          <w:w w:val="109"/>
          <w:sz w:val="20"/>
          <w:szCs w:val="20"/>
          <w:lang w:val="en-US"/>
        </w:rPr>
      </w:pPr>
    </w:p>
    <w:p w14:paraId="1502CE97" w14:textId="03C4B4AC" w:rsidR="00545B46" w:rsidRDefault="00807018" w:rsidP="00545B46">
      <w:pPr>
        <w:autoSpaceDE w:val="0"/>
        <w:autoSpaceDN w:val="0"/>
        <w:adjustRightInd w:val="0"/>
        <w:spacing w:before="120" w:after="120" w:line="288" w:lineRule="auto"/>
        <w:textAlignment w:val="center"/>
        <w:rPr>
          <w:rFonts w:cs="Calibri"/>
          <w:color w:val="000000"/>
          <w:w w:val="109"/>
          <w:lang w:val="en-US"/>
        </w:rPr>
      </w:pPr>
      <w:r>
        <w:rPr>
          <w:rFonts w:cs="Calibri"/>
          <w:color w:val="000000"/>
          <w:w w:val="109"/>
          <w:lang w:val="en-US"/>
        </w:rPr>
        <w:t>10</w:t>
      </w:r>
      <w:r w:rsidR="00844182">
        <w:rPr>
          <w:rFonts w:cs="Calibri"/>
          <w:color w:val="000000"/>
          <w:w w:val="109"/>
          <w:lang w:val="en-US"/>
        </w:rPr>
        <w:t xml:space="preserve"> May 2025</w:t>
      </w:r>
      <w:r w:rsidR="0059228C" w:rsidRPr="0059228C">
        <w:rPr>
          <w:rFonts w:cs="Calibri"/>
          <w:color w:val="000000"/>
          <w:w w:val="109"/>
          <w:lang w:val="en-US"/>
        </w:rPr>
        <w:t xml:space="preserve"> </w:t>
      </w:r>
    </w:p>
    <w:p w14:paraId="27BC3280" w14:textId="77777777" w:rsidR="00545B46" w:rsidRDefault="00545B46" w:rsidP="00545B46">
      <w:pPr>
        <w:autoSpaceDE w:val="0"/>
        <w:autoSpaceDN w:val="0"/>
        <w:adjustRightInd w:val="0"/>
        <w:spacing w:before="120" w:after="120" w:line="288" w:lineRule="auto"/>
        <w:textAlignment w:val="center"/>
        <w:rPr>
          <w:rFonts w:cs="Calibri"/>
          <w:color w:val="000000"/>
          <w:w w:val="109"/>
          <w:lang w:val="en-US"/>
        </w:rPr>
      </w:pPr>
    </w:p>
    <w:p w14:paraId="79EA2273" w14:textId="77777777" w:rsidR="005F22E1" w:rsidRDefault="005F22E1" w:rsidP="00545B46">
      <w:pPr>
        <w:autoSpaceDE w:val="0"/>
        <w:autoSpaceDN w:val="0"/>
        <w:adjustRightInd w:val="0"/>
        <w:spacing w:before="120" w:after="120" w:line="288" w:lineRule="auto"/>
        <w:textAlignment w:val="center"/>
        <w:rPr>
          <w:rFonts w:cs="Calibri"/>
          <w:color w:val="000000"/>
          <w:w w:val="109"/>
          <w:lang w:val="en-US"/>
        </w:rPr>
      </w:pPr>
    </w:p>
    <w:p w14:paraId="2638A0B2" w14:textId="77777777" w:rsidR="00545B46" w:rsidRPr="005F22E1" w:rsidRDefault="005F22E1" w:rsidP="005F22E1">
      <w:pPr>
        <w:spacing w:before="120" w:after="120"/>
        <w:jc w:val="center"/>
        <w:rPr>
          <w:rFonts w:cstheme="minorHAnsi"/>
          <w:b/>
          <w:sz w:val="32"/>
          <w:szCs w:val="32"/>
        </w:rPr>
      </w:pPr>
      <w:r w:rsidRPr="005F22E1">
        <w:rPr>
          <w:rFonts w:cstheme="minorHAnsi"/>
          <w:b/>
          <w:sz w:val="32"/>
          <w:szCs w:val="32"/>
        </w:rPr>
        <w:t>REQUEST FOR TENDER</w:t>
      </w:r>
    </w:p>
    <w:p w14:paraId="059C840F" w14:textId="49A4BB86" w:rsidR="00CE30D4" w:rsidRDefault="00545B46" w:rsidP="00CE30D4">
      <w:pPr>
        <w:contextualSpacing/>
        <w:jc w:val="center"/>
        <w:rPr>
          <w:rFonts w:ascii="Calibri" w:hAnsi="Calibri"/>
          <w:b/>
          <w:lang w:val="en-US"/>
        </w:rPr>
      </w:pPr>
      <w:r w:rsidRPr="00545B46">
        <w:rPr>
          <w:rFonts w:cstheme="minorHAnsi"/>
          <w:b/>
          <w:sz w:val="32"/>
          <w:szCs w:val="32"/>
          <w:lang w:val="en-US"/>
        </w:rPr>
        <w:t xml:space="preserve">RFT </w:t>
      </w:r>
      <w:r w:rsidR="00E43C28">
        <w:rPr>
          <w:rFonts w:cstheme="minorHAnsi"/>
          <w:b/>
          <w:sz w:val="32"/>
          <w:szCs w:val="32"/>
          <w:lang w:val="en-US"/>
        </w:rPr>
        <w:t>1</w:t>
      </w:r>
      <w:r w:rsidR="00807018">
        <w:rPr>
          <w:rFonts w:cstheme="minorHAnsi"/>
          <w:b/>
          <w:sz w:val="32"/>
          <w:szCs w:val="32"/>
          <w:lang w:val="en-US"/>
        </w:rPr>
        <w:t>9</w:t>
      </w:r>
      <w:r w:rsidRPr="00545B46">
        <w:rPr>
          <w:rFonts w:cstheme="minorHAnsi"/>
          <w:b/>
          <w:sz w:val="32"/>
          <w:szCs w:val="32"/>
          <w:lang w:val="en-US"/>
        </w:rPr>
        <w:t>-202</w:t>
      </w:r>
      <w:r w:rsidR="009B3D48">
        <w:rPr>
          <w:rFonts w:cstheme="minorHAnsi"/>
          <w:b/>
          <w:sz w:val="32"/>
          <w:szCs w:val="32"/>
          <w:lang w:val="en-US"/>
        </w:rPr>
        <w:t>4</w:t>
      </w:r>
      <w:r w:rsidRPr="00545B46">
        <w:rPr>
          <w:rFonts w:cstheme="minorHAnsi"/>
          <w:b/>
          <w:sz w:val="32"/>
          <w:szCs w:val="32"/>
          <w:lang w:val="en-US"/>
        </w:rPr>
        <w:t>/2</w:t>
      </w:r>
      <w:r w:rsidR="009B3D48">
        <w:rPr>
          <w:rFonts w:cstheme="minorHAnsi"/>
          <w:b/>
          <w:sz w:val="32"/>
          <w:szCs w:val="32"/>
          <w:lang w:val="en-US"/>
        </w:rPr>
        <w:t>5</w:t>
      </w:r>
      <w:r w:rsidR="00807018">
        <w:rPr>
          <w:rFonts w:cstheme="minorHAnsi"/>
          <w:b/>
          <w:sz w:val="32"/>
          <w:szCs w:val="32"/>
          <w:lang w:val="en-US"/>
        </w:rPr>
        <w:t xml:space="preserve"> - </w:t>
      </w:r>
      <w:r w:rsidR="00807018" w:rsidRPr="00807018">
        <w:rPr>
          <w:rFonts w:ascii="Calibri" w:hAnsi="Calibri"/>
          <w:b/>
          <w:sz w:val="32"/>
          <w:szCs w:val="32"/>
          <w:lang w:val="en-US"/>
        </w:rPr>
        <w:t xml:space="preserve">Supply, Deliver and Install Guardrails </w:t>
      </w:r>
    </w:p>
    <w:p w14:paraId="54B22240" w14:textId="77777777" w:rsidR="00807018" w:rsidRPr="00807018" w:rsidRDefault="00807018" w:rsidP="00807018">
      <w:pPr>
        <w:tabs>
          <w:tab w:val="left" w:pos="851"/>
        </w:tabs>
        <w:spacing w:before="120" w:after="120"/>
        <w:jc w:val="both"/>
        <w:rPr>
          <w:rFonts w:ascii="Calibri" w:hAnsi="Calibri" w:cs="Calibri"/>
        </w:rPr>
      </w:pPr>
      <w:r w:rsidRPr="00807018">
        <w:rPr>
          <w:rFonts w:ascii="Calibri" w:hAnsi="Calibri" w:cs="Calibri"/>
          <w:bCs/>
        </w:rPr>
        <w:t xml:space="preserve">The Shire of East Pilbara invites Tenders from suitably experienced Contractors to </w:t>
      </w:r>
      <w:r w:rsidRPr="00807018">
        <w:rPr>
          <w:rFonts w:ascii="Calibri" w:hAnsi="Calibri" w:cs="Calibri"/>
        </w:rPr>
        <w:t>supply, deliver and install guardrails at the General Street creek crossing, Marble Bar, Western Australia.</w:t>
      </w:r>
    </w:p>
    <w:p w14:paraId="50D8C2C5" w14:textId="77777777" w:rsidR="00807018" w:rsidRPr="00807018" w:rsidRDefault="00807018" w:rsidP="00807018">
      <w:pPr>
        <w:tabs>
          <w:tab w:val="left" w:pos="851"/>
        </w:tabs>
        <w:spacing w:before="120" w:after="120"/>
        <w:jc w:val="both"/>
        <w:rPr>
          <w:rFonts w:ascii="Calibri" w:hAnsi="Calibri" w:cs="Calibri"/>
          <w:bCs/>
        </w:rPr>
      </w:pPr>
      <w:r w:rsidRPr="00807018">
        <w:rPr>
          <w:rFonts w:ascii="Calibri" w:hAnsi="Calibri" w:cs="Calibri"/>
          <w:bCs/>
        </w:rPr>
        <w:t xml:space="preserve">Tender documentation can be downloaded from </w:t>
      </w:r>
      <w:hyperlink r:id="rId8" w:history="1">
        <w:r w:rsidRPr="00807018">
          <w:rPr>
            <w:rStyle w:val="Hyperlink"/>
            <w:rFonts w:ascii="Calibri" w:hAnsi="Calibri" w:cs="Calibri"/>
            <w:bCs/>
          </w:rPr>
          <w:t>https://portal.tenderlink.com/eastpilbara</w:t>
        </w:r>
      </w:hyperlink>
      <w:r w:rsidRPr="00807018">
        <w:rPr>
          <w:rFonts w:ascii="Calibri" w:hAnsi="Calibri" w:cs="Calibri"/>
          <w:bCs/>
          <w:u w:val="single"/>
        </w:rPr>
        <w:t>.</w:t>
      </w:r>
      <w:r w:rsidRPr="00807018">
        <w:rPr>
          <w:rFonts w:ascii="Calibri" w:hAnsi="Calibri" w:cs="Calibri"/>
          <w:bCs/>
        </w:rPr>
        <w:t xml:space="preserve">  </w:t>
      </w:r>
    </w:p>
    <w:p w14:paraId="26B4F162" w14:textId="77777777" w:rsidR="00807018" w:rsidRPr="00807018" w:rsidRDefault="00807018" w:rsidP="00807018">
      <w:pPr>
        <w:tabs>
          <w:tab w:val="left" w:pos="851"/>
        </w:tabs>
        <w:spacing w:before="120" w:after="120"/>
        <w:jc w:val="both"/>
        <w:rPr>
          <w:rFonts w:ascii="Calibri" w:hAnsi="Calibri" w:cs="Calibri"/>
          <w:b/>
          <w:bCs/>
        </w:rPr>
      </w:pPr>
      <w:r w:rsidRPr="00807018">
        <w:rPr>
          <w:rFonts w:ascii="Calibri" w:hAnsi="Calibri" w:cs="Calibri"/>
          <w:bCs/>
        </w:rPr>
        <w:t xml:space="preserve">Tenders must be lodged in full by the Deadline being </w:t>
      </w:r>
      <w:r w:rsidRPr="00807018">
        <w:rPr>
          <w:rFonts w:ascii="Calibri" w:hAnsi="Calibri" w:cs="Calibri"/>
          <w:b/>
          <w:bCs/>
        </w:rPr>
        <w:t>10:00am (WST) Monday, 26</w:t>
      </w:r>
      <w:r w:rsidRPr="00807018">
        <w:rPr>
          <w:rFonts w:ascii="Calibri" w:hAnsi="Calibri" w:cs="Calibri"/>
          <w:b/>
          <w:bCs/>
          <w:vertAlign w:val="superscript"/>
        </w:rPr>
        <w:t>th</w:t>
      </w:r>
      <w:r w:rsidRPr="00807018">
        <w:rPr>
          <w:rFonts w:ascii="Calibri" w:hAnsi="Calibri" w:cs="Calibri"/>
          <w:b/>
          <w:bCs/>
        </w:rPr>
        <w:t xml:space="preserve"> May 2025.  </w:t>
      </w:r>
    </w:p>
    <w:p w14:paraId="069D1313" w14:textId="77777777" w:rsidR="00807018" w:rsidRPr="00807018" w:rsidRDefault="00807018" w:rsidP="00807018">
      <w:pPr>
        <w:spacing w:before="120" w:after="120"/>
        <w:jc w:val="both"/>
        <w:rPr>
          <w:rFonts w:ascii="Calibri" w:hAnsi="Calibri" w:cs="Calibri"/>
        </w:rPr>
      </w:pPr>
      <w:r w:rsidRPr="00807018">
        <w:rPr>
          <w:rFonts w:ascii="Calibri" w:hAnsi="Calibri" w:cs="Calibri"/>
        </w:rPr>
        <w:t xml:space="preserve">Queries about accessing the documentation or submitting a Tender, contact Dawn Ronchi, Coordinator Procurement, (08) 9175 8000 or email </w:t>
      </w:r>
      <w:hyperlink r:id="rId9" w:history="1">
        <w:r w:rsidRPr="00807018">
          <w:rPr>
            <w:rStyle w:val="Hyperlink"/>
            <w:rFonts w:ascii="Calibri" w:hAnsi="Calibri" w:cs="Calibri"/>
          </w:rPr>
          <w:t>sfo@eastpilbara.wa.gov.au</w:t>
        </w:r>
      </w:hyperlink>
      <w:r w:rsidRPr="00807018">
        <w:rPr>
          <w:rFonts w:ascii="Calibri" w:hAnsi="Calibri" w:cs="Calibri"/>
        </w:rPr>
        <w:t xml:space="preserve">  </w:t>
      </w:r>
    </w:p>
    <w:p w14:paraId="52F1648B" w14:textId="77777777" w:rsidR="00807018" w:rsidRPr="00807018" w:rsidRDefault="00807018" w:rsidP="00807018">
      <w:pPr>
        <w:spacing w:before="120" w:after="120"/>
        <w:jc w:val="both"/>
        <w:rPr>
          <w:rFonts w:ascii="Calibri" w:hAnsi="Calibri" w:cs="Calibri"/>
        </w:rPr>
      </w:pPr>
      <w:r w:rsidRPr="00807018">
        <w:rPr>
          <w:rFonts w:ascii="Calibri" w:hAnsi="Calibri" w:cs="Calibri"/>
        </w:rPr>
        <w:t xml:space="preserve">All questions with respect to the Specification </w:t>
      </w:r>
      <w:r w:rsidRPr="00807018">
        <w:rPr>
          <w:rFonts w:ascii="Calibri" w:hAnsi="Calibri" w:cs="Calibri"/>
          <w:u w:val="single"/>
        </w:rPr>
        <w:t>must</w:t>
      </w:r>
      <w:r w:rsidRPr="00807018">
        <w:rPr>
          <w:rFonts w:ascii="Calibri" w:hAnsi="Calibri" w:cs="Calibri"/>
        </w:rPr>
        <w:t xml:space="preserve"> be asked via the public forum on the Tenderlink Portal.  </w:t>
      </w:r>
    </w:p>
    <w:p w14:paraId="11AAFB85" w14:textId="77777777" w:rsidR="00807018" w:rsidRPr="00807018" w:rsidRDefault="00807018" w:rsidP="00807018">
      <w:pPr>
        <w:spacing w:before="120" w:after="120"/>
        <w:jc w:val="both"/>
        <w:rPr>
          <w:rFonts w:ascii="Calibri" w:hAnsi="Calibri" w:cs="Calibri"/>
        </w:rPr>
      </w:pPr>
      <w:r w:rsidRPr="00807018">
        <w:rPr>
          <w:rFonts w:ascii="Calibri" w:hAnsi="Calibri" w:cs="Calibri"/>
        </w:rPr>
        <w:t>Canvassing of Councillors and Staff will disqualify the Tender submission.  The lowest or any Tender not necessarily accepted.</w:t>
      </w:r>
    </w:p>
    <w:p w14:paraId="56E36F98" w14:textId="77777777" w:rsidR="008742AC" w:rsidRDefault="008742AC" w:rsidP="00A540F7">
      <w:pPr>
        <w:tabs>
          <w:tab w:val="left" w:pos="851"/>
        </w:tabs>
        <w:spacing w:before="120" w:after="120"/>
        <w:jc w:val="both"/>
        <w:rPr>
          <w:rFonts w:cstheme="minorHAnsi"/>
        </w:rPr>
      </w:pPr>
    </w:p>
    <w:p w14:paraId="6E3D0118" w14:textId="77777777" w:rsidR="00216BD9" w:rsidRDefault="00216BD9" w:rsidP="00A540F7">
      <w:pPr>
        <w:tabs>
          <w:tab w:val="left" w:pos="851"/>
        </w:tabs>
        <w:spacing w:before="120" w:after="120"/>
        <w:jc w:val="both"/>
        <w:rPr>
          <w:rFonts w:cstheme="minorHAnsi"/>
        </w:rPr>
      </w:pPr>
    </w:p>
    <w:p w14:paraId="355FDE9F" w14:textId="77777777" w:rsidR="008B1451" w:rsidRDefault="007B176E" w:rsidP="009C093E">
      <w:pPr>
        <w:spacing w:before="120" w:after="120"/>
        <w:rPr>
          <w:rFonts w:ascii="Calibri" w:hAnsi="Calibri" w:cs="Calibri"/>
        </w:rPr>
      </w:pPr>
      <w:r>
        <w:rPr>
          <w:rFonts w:ascii="Calibri" w:hAnsi="Calibri" w:cs="Calibri"/>
        </w:rPr>
        <w:t>Steven Harding</w:t>
      </w:r>
      <w:r w:rsidRPr="005A2F6C">
        <w:rPr>
          <w:rFonts w:ascii="Calibri" w:hAnsi="Calibri" w:cs="Calibri"/>
        </w:rPr>
        <w:br/>
        <w:t>Chief Executive Officer</w:t>
      </w:r>
    </w:p>
    <w:p w14:paraId="39EC38A1" w14:textId="77777777" w:rsidR="008B1451" w:rsidRDefault="008B1451" w:rsidP="00980D7F">
      <w:pPr>
        <w:spacing w:before="120" w:after="120"/>
      </w:pPr>
    </w:p>
    <w:sectPr w:rsidR="008B1451" w:rsidSect="0006413F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1" w:h="16817"/>
      <w:pgMar w:top="1335" w:right="1134" w:bottom="1134" w:left="1134" w:header="0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A81AAE" w14:textId="77777777" w:rsidR="00801FD4" w:rsidRDefault="00801FD4" w:rsidP="003F792C">
      <w:r>
        <w:separator/>
      </w:r>
    </w:p>
  </w:endnote>
  <w:endnote w:type="continuationSeparator" w:id="0">
    <w:p w14:paraId="361C210F" w14:textId="77777777" w:rsidR="00801FD4" w:rsidRDefault="00801FD4" w:rsidP="003F79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itstream Vera Serif">
    <w:panose1 w:val="02060803050605020204"/>
    <w:charset w:val="00"/>
    <w:family w:val="roman"/>
    <w:pitch w:val="variable"/>
    <w:sig w:usb0="800000AF" w:usb1="1000204A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75B8C2" w14:textId="77777777" w:rsidR="00314B6D" w:rsidRDefault="00314B6D" w:rsidP="00314B6D">
    <w:pPr>
      <w:pStyle w:val="BasicParagraph"/>
      <w:spacing w:line="360" w:lineRule="auto"/>
      <w:jc w:val="center"/>
      <w:rPr>
        <w:rFonts w:ascii="Calibri" w:hAnsi="Calibri" w:cs="Calibri"/>
        <w:color w:val="D15B1C"/>
        <w:sz w:val="18"/>
        <w:szCs w:val="18"/>
      </w:rPr>
    </w:pPr>
  </w:p>
  <w:p w14:paraId="693DC284" w14:textId="77777777" w:rsidR="00314B6D" w:rsidRPr="00C42D0B" w:rsidRDefault="00314B6D" w:rsidP="00314B6D">
    <w:pPr>
      <w:pStyle w:val="Footer"/>
      <w:spacing w:line="360" w:lineRule="auto"/>
      <w:ind w:left="-709" w:right="-715"/>
      <w:jc w:val="center"/>
      <w:rPr>
        <w:rFonts w:ascii="Calibri" w:hAnsi="Calibri" w:cs="Calibri"/>
        <w:color w:val="C35628"/>
        <w:sz w:val="18"/>
        <w:szCs w:val="18"/>
      </w:rPr>
    </w:pPr>
    <w:r w:rsidRPr="00C42D0B">
      <w:rPr>
        <w:rFonts w:ascii="Calibri" w:hAnsi="Calibri" w:cs="Calibri"/>
        <w:color w:val="C35628"/>
        <w:sz w:val="18"/>
        <w:szCs w:val="18"/>
      </w:rPr>
      <w:t xml:space="preserve">PMB 22 Newman, Western Australia 6753      </w:t>
    </w:r>
    <w:r>
      <w:rPr>
        <w:rFonts w:ascii="Calibri" w:hAnsi="Calibri" w:cs="Calibri"/>
        <w:color w:val="C35628"/>
        <w:sz w:val="18"/>
        <w:szCs w:val="18"/>
      </w:rPr>
      <w:t>|</w:t>
    </w:r>
    <w:r w:rsidRPr="00C42D0B">
      <w:rPr>
        <w:rFonts w:ascii="Calibri" w:hAnsi="Calibri" w:cs="Calibri"/>
        <w:color w:val="C35628"/>
        <w:sz w:val="18"/>
        <w:szCs w:val="18"/>
      </w:rPr>
      <w:t xml:space="preserve">      Newman (08) 9175 8000      </w:t>
    </w:r>
    <w:r>
      <w:rPr>
        <w:rFonts w:ascii="Calibri" w:hAnsi="Calibri" w:cs="Calibri"/>
        <w:color w:val="C35628"/>
        <w:sz w:val="18"/>
        <w:szCs w:val="18"/>
      </w:rPr>
      <w:t>|</w:t>
    </w:r>
    <w:r w:rsidRPr="00C42D0B">
      <w:rPr>
        <w:rFonts w:ascii="Calibri" w:hAnsi="Calibri" w:cs="Calibri"/>
        <w:color w:val="C35628"/>
        <w:sz w:val="18"/>
        <w:szCs w:val="18"/>
      </w:rPr>
      <w:t xml:space="preserve">      Marble Bar (08) 9176 1008      </w:t>
    </w:r>
    <w:r>
      <w:rPr>
        <w:rFonts w:ascii="Calibri" w:hAnsi="Calibri" w:cs="Calibri"/>
        <w:color w:val="C35628"/>
        <w:sz w:val="18"/>
        <w:szCs w:val="18"/>
      </w:rPr>
      <w:t>|</w:t>
    </w:r>
    <w:r w:rsidRPr="00C42D0B">
      <w:rPr>
        <w:rFonts w:ascii="Calibri" w:hAnsi="Calibri" w:cs="Calibri"/>
        <w:color w:val="C35628"/>
        <w:sz w:val="18"/>
        <w:szCs w:val="18"/>
      </w:rPr>
      <w:t xml:space="preserve">      Nullagine (08)</w:t>
    </w:r>
    <w:r>
      <w:rPr>
        <w:rFonts w:ascii="Calibri" w:hAnsi="Calibri" w:cs="Calibri"/>
        <w:color w:val="C35628"/>
        <w:sz w:val="18"/>
        <w:szCs w:val="18"/>
      </w:rPr>
      <w:t xml:space="preserve"> </w:t>
    </w:r>
    <w:r w:rsidRPr="00C42D0B">
      <w:rPr>
        <w:rFonts w:ascii="Calibri" w:hAnsi="Calibri" w:cs="Calibri"/>
        <w:color w:val="C35628"/>
        <w:sz w:val="18"/>
        <w:szCs w:val="18"/>
      </w:rPr>
      <w:t>9176 2063</w:t>
    </w:r>
  </w:p>
  <w:p w14:paraId="015C2C35" w14:textId="77777777" w:rsidR="00B35711" w:rsidRPr="00314B6D" w:rsidRDefault="00314B6D" w:rsidP="00314B6D">
    <w:pPr>
      <w:pStyle w:val="BasicParagraph"/>
      <w:spacing w:line="360" w:lineRule="auto"/>
      <w:jc w:val="center"/>
      <w:rPr>
        <w:rFonts w:ascii="Calibri" w:hAnsi="Calibri" w:cs="Calibri"/>
        <w:color w:val="70655E"/>
        <w:sz w:val="18"/>
        <w:szCs w:val="18"/>
      </w:rPr>
    </w:pPr>
    <w:r>
      <w:rPr>
        <w:rFonts w:ascii="Calibri" w:hAnsi="Calibri" w:cs="Calibri"/>
        <w:color w:val="70655E"/>
        <w:sz w:val="18"/>
        <w:szCs w:val="18"/>
      </w:rPr>
      <w:t>www.eastpilbara.wa.gov.au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E5B673" w14:textId="77777777" w:rsidR="00314B6D" w:rsidRDefault="00314B6D" w:rsidP="00314B6D">
    <w:pPr>
      <w:pStyle w:val="BasicParagraph"/>
      <w:spacing w:line="360" w:lineRule="auto"/>
      <w:jc w:val="center"/>
      <w:rPr>
        <w:rFonts w:ascii="Calibri" w:hAnsi="Calibri" w:cs="Calibri"/>
        <w:color w:val="D15B1C"/>
        <w:sz w:val="18"/>
        <w:szCs w:val="18"/>
      </w:rPr>
    </w:pPr>
  </w:p>
  <w:p w14:paraId="0A9549B9" w14:textId="77777777" w:rsidR="00314B6D" w:rsidRPr="00C42D0B" w:rsidRDefault="00314B6D" w:rsidP="00314B6D">
    <w:pPr>
      <w:pStyle w:val="Footer"/>
      <w:spacing w:line="360" w:lineRule="auto"/>
      <w:ind w:left="-709" w:right="-715"/>
      <w:jc w:val="center"/>
      <w:rPr>
        <w:rFonts w:ascii="Calibri" w:hAnsi="Calibri" w:cs="Calibri"/>
        <w:color w:val="C35628"/>
        <w:sz w:val="18"/>
        <w:szCs w:val="18"/>
      </w:rPr>
    </w:pPr>
    <w:r w:rsidRPr="00C42D0B">
      <w:rPr>
        <w:rFonts w:ascii="Calibri" w:hAnsi="Calibri" w:cs="Calibri"/>
        <w:color w:val="C35628"/>
        <w:sz w:val="18"/>
        <w:szCs w:val="18"/>
      </w:rPr>
      <w:t xml:space="preserve">PMB 22 Newman, Western Australia 6753      </w:t>
    </w:r>
    <w:r>
      <w:rPr>
        <w:rFonts w:ascii="Calibri" w:hAnsi="Calibri" w:cs="Calibri"/>
        <w:color w:val="C35628"/>
        <w:sz w:val="18"/>
        <w:szCs w:val="18"/>
      </w:rPr>
      <w:t>|</w:t>
    </w:r>
    <w:r w:rsidRPr="00C42D0B">
      <w:rPr>
        <w:rFonts w:ascii="Calibri" w:hAnsi="Calibri" w:cs="Calibri"/>
        <w:color w:val="C35628"/>
        <w:sz w:val="18"/>
        <w:szCs w:val="18"/>
      </w:rPr>
      <w:t xml:space="preserve">      Newman (08) 9175 8000      </w:t>
    </w:r>
    <w:r>
      <w:rPr>
        <w:rFonts w:ascii="Calibri" w:hAnsi="Calibri" w:cs="Calibri"/>
        <w:color w:val="C35628"/>
        <w:sz w:val="18"/>
        <w:szCs w:val="18"/>
      </w:rPr>
      <w:t>|</w:t>
    </w:r>
    <w:r w:rsidRPr="00C42D0B">
      <w:rPr>
        <w:rFonts w:ascii="Calibri" w:hAnsi="Calibri" w:cs="Calibri"/>
        <w:color w:val="C35628"/>
        <w:sz w:val="18"/>
        <w:szCs w:val="18"/>
      </w:rPr>
      <w:t xml:space="preserve">      Marble Bar (08) 9176 1008      </w:t>
    </w:r>
    <w:r>
      <w:rPr>
        <w:rFonts w:ascii="Calibri" w:hAnsi="Calibri" w:cs="Calibri"/>
        <w:color w:val="C35628"/>
        <w:sz w:val="18"/>
        <w:szCs w:val="18"/>
      </w:rPr>
      <w:t>|</w:t>
    </w:r>
    <w:r w:rsidRPr="00C42D0B">
      <w:rPr>
        <w:rFonts w:ascii="Calibri" w:hAnsi="Calibri" w:cs="Calibri"/>
        <w:color w:val="C35628"/>
        <w:sz w:val="18"/>
        <w:szCs w:val="18"/>
      </w:rPr>
      <w:t xml:space="preserve">      Nullagine (08)</w:t>
    </w:r>
    <w:r>
      <w:rPr>
        <w:rFonts w:ascii="Calibri" w:hAnsi="Calibri" w:cs="Calibri"/>
        <w:color w:val="C35628"/>
        <w:sz w:val="18"/>
        <w:szCs w:val="18"/>
      </w:rPr>
      <w:t xml:space="preserve"> </w:t>
    </w:r>
    <w:r w:rsidRPr="00C42D0B">
      <w:rPr>
        <w:rFonts w:ascii="Calibri" w:hAnsi="Calibri" w:cs="Calibri"/>
        <w:color w:val="C35628"/>
        <w:sz w:val="18"/>
        <w:szCs w:val="18"/>
      </w:rPr>
      <w:t>9176 2063</w:t>
    </w:r>
  </w:p>
  <w:p w14:paraId="1C39FFEC" w14:textId="77777777" w:rsidR="00537185" w:rsidRPr="00314B6D" w:rsidRDefault="00314B6D" w:rsidP="00314B6D">
    <w:pPr>
      <w:pStyle w:val="BasicParagraph"/>
      <w:spacing w:line="360" w:lineRule="auto"/>
      <w:jc w:val="center"/>
      <w:rPr>
        <w:rFonts w:ascii="Calibri" w:hAnsi="Calibri" w:cs="Calibri"/>
        <w:color w:val="70655E"/>
        <w:sz w:val="18"/>
        <w:szCs w:val="18"/>
      </w:rPr>
    </w:pPr>
    <w:r>
      <w:rPr>
        <w:rFonts w:ascii="Calibri" w:hAnsi="Calibri" w:cs="Calibri"/>
        <w:color w:val="70655E"/>
        <w:sz w:val="18"/>
        <w:szCs w:val="18"/>
      </w:rPr>
      <w:t>www.eastpilbara.wa.gov.au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FBFA27" w14:textId="77777777" w:rsidR="00801FD4" w:rsidRDefault="00801FD4" w:rsidP="003F792C">
      <w:r>
        <w:separator/>
      </w:r>
    </w:p>
  </w:footnote>
  <w:footnote w:type="continuationSeparator" w:id="0">
    <w:p w14:paraId="5DF8A896" w14:textId="77777777" w:rsidR="00801FD4" w:rsidRDefault="00801FD4" w:rsidP="003F79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2A78AA" w14:textId="77777777" w:rsidR="003F792C" w:rsidRDefault="00807018">
    <w:pPr>
      <w:pStyle w:val="Header"/>
    </w:pPr>
    <w:r>
      <w:rPr>
        <w:noProof/>
        <w:lang w:eastAsia="en-AU"/>
      </w:rPr>
      <w:pict w14:anchorId="020032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28516" o:spid="_x0000_s2053" type="#_x0000_t75" style="position:absolute;margin-left:0;margin-top:0;width:669.35pt;height:947.25pt;z-index:-251657216;mso-position-horizontal:center;mso-position-horizontal-relative:margin;mso-position-vertical:center;mso-position-vertical-relative:margin" o:allowincell="f">
          <v:imagedata r:id="rId1" o:title="SoEP_letterheads_watermark_0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C05E66" w14:textId="77777777" w:rsidR="003F792C" w:rsidRDefault="00807018" w:rsidP="00DB1B28">
    <w:pPr>
      <w:pStyle w:val="Header"/>
      <w:ind w:left="-1134"/>
    </w:pPr>
    <w:r>
      <w:rPr>
        <w:noProof/>
        <w:lang w:eastAsia="en-AU"/>
      </w:rPr>
      <w:pict w14:anchorId="5CA2BF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28517" o:spid="_x0000_s2054" type="#_x0000_t75" style="position:absolute;left:0;text-align:left;margin-left:0;margin-top:0;width:669.35pt;height:947.25pt;z-index:-251656192;mso-position-horizontal:center;mso-position-horizontal-relative:margin;mso-position-vertical:center;mso-position-vertical-relative:margin" o:allowincell="f">
          <v:imagedata r:id="rId1" o:title="SoEP_letterheads_watermark_00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5CD450" w14:textId="77777777" w:rsidR="003F792C" w:rsidRDefault="00807018" w:rsidP="00537185">
    <w:pPr>
      <w:pStyle w:val="Header"/>
      <w:ind w:left="-1134"/>
    </w:pPr>
    <w:r>
      <w:rPr>
        <w:noProof/>
        <w:lang w:eastAsia="en-AU"/>
      </w:rPr>
      <w:pict w14:anchorId="6A9B4A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28515" o:spid="_x0000_s2052" type="#_x0000_t75" style="position:absolute;left:0;text-align:left;margin-left:0;margin-top:0;width:669.35pt;height:947.25pt;z-index:-251658240;mso-position-horizontal:center;mso-position-horizontal-relative:margin;mso-position-vertical:center;mso-position-vertical-relative:margin" o:allowincell="f">
          <v:imagedata r:id="rId1" o:title="SoEP_letterheads_watermark_001" gain="19661f" blacklevel="22938f"/>
          <w10:wrap anchorx="margin" anchory="margin"/>
        </v:shape>
      </w:pict>
    </w:r>
    <w:r w:rsidR="00537185">
      <w:rPr>
        <w:noProof/>
        <w:lang w:eastAsia="en-AU"/>
      </w:rPr>
      <w:drawing>
        <wp:inline distT="0" distB="0" distL="0" distR="0" wp14:anchorId="6277D6E3" wp14:editId="2A7BA8D2">
          <wp:extent cx="7567957" cy="2801030"/>
          <wp:effectExtent l="0" t="0" r="1270" b="5715"/>
          <wp:docPr id="41" name="Pictur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Picture 4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7957" cy="28010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C07298"/>
    <w:multiLevelType w:val="hybridMultilevel"/>
    <w:tmpl w:val="E7C29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85188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1FD4"/>
    <w:rsid w:val="00006B3E"/>
    <w:rsid w:val="000135F8"/>
    <w:rsid w:val="00030E43"/>
    <w:rsid w:val="0006413F"/>
    <w:rsid w:val="000665F2"/>
    <w:rsid w:val="00082030"/>
    <w:rsid w:val="000937B0"/>
    <w:rsid w:val="000A6136"/>
    <w:rsid w:val="000B2048"/>
    <w:rsid w:val="000B5F2F"/>
    <w:rsid w:val="000B68BC"/>
    <w:rsid w:val="000B6E4D"/>
    <w:rsid w:val="000D0660"/>
    <w:rsid w:val="000F17FD"/>
    <w:rsid w:val="00111934"/>
    <w:rsid w:val="00143442"/>
    <w:rsid w:val="00167C76"/>
    <w:rsid w:val="00184691"/>
    <w:rsid w:val="001C7177"/>
    <w:rsid w:val="001E32E7"/>
    <w:rsid w:val="001F0E1F"/>
    <w:rsid w:val="00210874"/>
    <w:rsid w:val="00212FD0"/>
    <w:rsid w:val="002141BB"/>
    <w:rsid w:val="00216BD9"/>
    <w:rsid w:val="00232530"/>
    <w:rsid w:val="00240F3D"/>
    <w:rsid w:val="002434BE"/>
    <w:rsid w:val="00263F29"/>
    <w:rsid w:val="00272D97"/>
    <w:rsid w:val="00282A47"/>
    <w:rsid w:val="002B4BBC"/>
    <w:rsid w:val="003142F0"/>
    <w:rsid w:val="00314B6D"/>
    <w:rsid w:val="00320BA1"/>
    <w:rsid w:val="00375505"/>
    <w:rsid w:val="00382D09"/>
    <w:rsid w:val="00397130"/>
    <w:rsid w:val="003D3626"/>
    <w:rsid w:val="003F3B8E"/>
    <w:rsid w:val="003F792C"/>
    <w:rsid w:val="0040264D"/>
    <w:rsid w:val="004859BF"/>
    <w:rsid w:val="00487F8A"/>
    <w:rsid w:val="0049403E"/>
    <w:rsid w:val="004B439C"/>
    <w:rsid w:val="004C50E4"/>
    <w:rsid w:val="004F17F3"/>
    <w:rsid w:val="00514060"/>
    <w:rsid w:val="00515F27"/>
    <w:rsid w:val="00522148"/>
    <w:rsid w:val="005315CC"/>
    <w:rsid w:val="00537185"/>
    <w:rsid w:val="00545B46"/>
    <w:rsid w:val="005501F1"/>
    <w:rsid w:val="00573AAA"/>
    <w:rsid w:val="0059228C"/>
    <w:rsid w:val="005952F2"/>
    <w:rsid w:val="005F22E1"/>
    <w:rsid w:val="006205E4"/>
    <w:rsid w:val="00636C41"/>
    <w:rsid w:val="00651A40"/>
    <w:rsid w:val="00664A1F"/>
    <w:rsid w:val="00667593"/>
    <w:rsid w:val="00673394"/>
    <w:rsid w:val="006923CE"/>
    <w:rsid w:val="00695DC8"/>
    <w:rsid w:val="0069683D"/>
    <w:rsid w:val="006A498B"/>
    <w:rsid w:val="006B0E45"/>
    <w:rsid w:val="006E1E3C"/>
    <w:rsid w:val="007169E2"/>
    <w:rsid w:val="007436F6"/>
    <w:rsid w:val="0077223D"/>
    <w:rsid w:val="007853D6"/>
    <w:rsid w:val="007A4FA8"/>
    <w:rsid w:val="007B176E"/>
    <w:rsid w:val="007D15B6"/>
    <w:rsid w:val="00801FD4"/>
    <w:rsid w:val="00807018"/>
    <w:rsid w:val="0083146F"/>
    <w:rsid w:val="00844182"/>
    <w:rsid w:val="0085277F"/>
    <w:rsid w:val="008648A6"/>
    <w:rsid w:val="008742AC"/>
    <w:rsid w:val="00874BF7"/>
    <w:rsid w:val="0088109C"/>
    <w:rsid w:val="00892F3F"/>
    <w:rsid w:val="008B1451"/>
    <w:rsid w:val="008D2353"/>
    <w:rsid w:val="008D383F"/>
    <w:rsid w:val="008E6E22"/>
    <w:rsid w:val="009232A4"/>
    <w:rsid w:val="009256C9"/>
    <w:rsid w:val="00930689"/>
    <w:rsid w:val="00935A41"/>
    <w:rsid w:val="00971189"/>
    <w:rsid w:val="0097428F"/>
    <w:rsid w:val="00980D7F"/>
    <w:rsid w:val="009B2325"/>
    <w:rsid w:val="009B3D48"/>
    <w:rsid w:val="009B3F8C"/>
    <w:rsid w:val="009C093E"/>
    <w:rsid w:val="009C3664"/>
    <w:rsid w:val="009E08E0"/>
    <w:rsid w:val="00A16B75"/>
    <w:rsid w:val="00A51717"/>
    <w:rsid w:val="00A540F7"/>
    <w:rsid w:val="00A71FEB"/>
    <w:rsid w:val="00A94D75"/>
    <w:rsid w:val="00AE1C14"/>
    <w:rsid w:val="00AF2CF1"/>
    <w:rsid w:val="00B03DC6"/>
    <w:rsid w:val="00B3104C"/>
    <w:rsid w:val="00B35711"/>
    <w:rsid w:val="00B4076C"/>
    <w:rsid w:val="00B47AED"/>
    <w:rsid w:val="00B60B84"/>
    <w:rsid w:val="00B665FA"/>
    <w:rsid w:val="00B734E1"/>
    <w:rsid w:val="00BA0004"/>
    <w:rsid w:val="00BD6DE3"/>
    <w:rsid w:val="00BF27A0"/>
    <w:rsid w:val="00BF377F"/>
    <w:rsid w:val="00C05A79"/>
    <w:rsid w:val="00C135FC"/>
    <w:rsid w:val="00C13CC3"/>
    <w:rsid w:val="00C42D0B"/>
    <w:rsid w:val="00C5115C"/>
    <w:rsid w:val="00C53AAC"/>
    <w:rsid w:val="00C53C23"/>
    <w:rsid w:val="00C55B8F"/>
    <w:rsid w:val="00C63AF9"/>
    <w:rsid w:val="00C80CD0"/>
    <w:rsid w:val="00CB1165"/>
    <w:rsid w:val="00CD24A2"/>
    <w:rsid w:val="00CE30D4"/>
    <w:rsid w:val="00D100FE"/>
    <w:rsid w:val="00D256EC"/>
    <w:rsid w:val="00D27439"/>
    <w:rsid w:val="00D3331F"/>
    <w:rsid w:val="00D471E5"/>
    <w:rsid w:val="00D62781"/>
    <w:rsid w:val="00D85442"/>
    <w:rsid w:val="00DA018C"/>
    <w:rsid w:val="00DB1B28"/>
    <w:rsid w:val="00DB413A"/>
    <w:rsid w:val="00DF6C56"/>
    <w:rsid w:val="00E00904"/>
    <w:rsid w:val="00E12D8C"/>
    <w:rsid w:val="00E43C28"/>
    <w:rsid w:val="00EF3AA8"/>
    <w:rsid w:val="00F23AED"/>
    <w:rsid w:val="00F36EFD"/>
    <w:rsid w:val="00F74893"/>
    <w:rsid w:val="00F926FC"/>
    <w:rsid w:val="00FB23EF"/>
    <w:rsid w:val="00FE702D"/>
    <w:rsid w:val="00FF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0768EFDC"/>
  <w15:chartTrackingRefBased/>
  <w15:docId w15:val="{99F89EC1-D58E-4BCD-802B-822E1164E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F792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792C"/>
  </w:style>
  <w:style w:type="paragraph" w:styleId="Footer">
    <w:name w:val="footer"/>
    <w:basedOn w:val="Normal"/>
    <w:link w:val="FooterChar"/>
    <w:uiPriority w:val="99"/>
    <w:unhideWhenUsed/>
    <w:rsid w:val="003F792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792C"/>
  </w:style>
  <w:style w:type="paragraph" w:customStyle="1" w:styleId="BasicParagraph">
    <w:name w:val="[Basic Paragraph]"/>
    <w:basedOn w:val="Normal"/>
    <w:uiPriority w:val="99"/>
    <w:rsid w:val="00B35711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US"/>
    </w:rPr>
  </w:style>
  <w:style w:type="character" w:customStyle="1" w:styleId="BODYCOPY">
    <w:name w:val="BODY COPY"/>
    <w:uiPriority w:val="99"/>
    <w:rsid w:val="00B4076C"/>
    <w:rPr>
      <w:rFonts w:ascii="Calibri Light" w:hAnsi="Calibri Light" w:cs="Calibri Light"/>
      <w:sz w:val="20"/>
      <w:szCs w:val="20"/>
    </w:rPr>
  </w:style>
  <w:style w:type="character" w:customStyle="1" w:styleId="MARGINbodycopy">
    <w:name w:val="MARGIN bodycopy"/>
    <w:uiPriority w:val="99"/>
    <w:rsid w:val="00030E43"/>
    <w:rPr>
      <w:rFonts w:ascii="Bitstream Vera Serif" w:hAnsi="Bitstream Vera Serif" w:cs="Bitstream Vera Serif"/>
      <w:b/>
      <w:bCs/>
      <w:sz w:val="20"/>
      <w:szCs w:val="20"/>
    </w:rPr>
  </w:style>
  <w:style w:type="character" w:customStyle="1" w:styleId="HEADER4">
    <w:name w:val="HEADER 4"/>
    <w:uiPriority w:val="99"/>
    <w:rsid w:val="00030E43"/>
    <w:rPr>
      <w:rFonts w:ascii="Bitstream Vera Serif" w:hAnsi="Bitstream Vera Serif" w:cs="Bitstream Vera Serif"/>
      <w:b/>
      <w:bCs/>
      <w:color w:val="000000"/>
      <w:sz w:val="28"/>
      <w:szCs w:val="28"/>
    </w:rPr>
  </w:style>
  <w:style w:type="character" w:customStyle="1" w:styleId="BODYCOPYintro">
    <w:name w:val="BODY COPY intro"/>
    <w:uiPriority w:val="99"/>
    <w:rsid w:val="00030E43"/>
    <w:rPr>
      <w:rFonts w:ascii="Calibri" w:hAnsi="Calibri" w:cs="Calibri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B1451"/>
    <w:pPr>
      <w:widowControl w:val="0"/>
      <w:spacing w:before="120" w:after="220" w:line="260" w:lineRule="atLeast"/>
    </w:pPr>
    <w:rPr>
      <w:b/>
      <w:color w:val="CA511E"/>
      <w:w w:val="95"/>
      <w:sz w:val="28"/>
      <w:szCs w:val="22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8B1451"/>
    <w:rPr>
      <w:b/>
      <w:color w:val="CA511E"/>
      <w:w w:val="95"/>
      <w:sz w:val="28"/>
      <w:szCs w:val="22"/>
      <w:lang w:val="en-US"/>
    </w:rPr>
  </w:style>
  <w:style w:type="character" w:styleId="Hyperlink">
    <w:name w:val="Hyperlink"/>
    <w:basedOn w:val="DefaultParagraphFont"/>
    <w:uiPriority w:val="99"/>
    <w:unhideWhenUsed/>
    <w:rsid w:val="008B1451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06B3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306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068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ortal.tenderlink.com/eastpilbara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fo@eastpilbara.wa.gov.au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orporate\Building%20Assets\Coordinator%20Procurement\Tenders%20-%20docs%20linked%20to%20Synergy\2020-21\RFT%2011-20_21%20-%20Liquid%20Waste\Public%20Notice%20New%20RFT%2011.dotx" TargetMode="External"/></Relationships>
</file>

<file path=word/theme/theme1.xml><?xml version="1.0" encoding="utf-8"?>
<a:theme xmlns:a="http://schemas.openxmlformats.org/drawingml/2006/main" name="Shire of East Pilbar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hire of East Pilbara" id="{6FCC5839-6D36-D44A-BDD9-E4450DCDDD25}" vid="{64F42C42-4F2E-7C41-9AD2-9A19606963E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6C79DC2-39D3-479A-B614-92A576980E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Public Notice New RFT 11</Template>
  <TotalTime>4</TotalTime>
  <Pages>1</Pages>
  <Words>154</Words>
  <Characters>859</Characters>
  <Application>Microsoft Office Word</Application>
  <DocSecurity>0</DocSecurity>
  <Lines>22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 Ronchi</dc:creator>
  <cp:keywords/>
  <dc:description/>
  <cp:lastModifiedBy>Dawn Ronchi</cp:lastModifiedBy>
  <cp:revision>4</cp:revision>
  <cp:lastPrinted>2024-11-13T05:43:00Z</cp:lastPrinted>
  <dcterms:created xsi:type="dcterms:W3CDTF">2025-05-01T03:28:00Z</dcterms:created>
  <dcterms:modified xsi:type="dcterms:W3CDTF">2025-05-05T07:56:00Z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ynergySoftUID">
    <vt:lpwstr>K44473D00</vt:lpwstr>
  </property>
</Properties>
</file>