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564755" cy="11918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4755" cy="1191895"/>
                          <a:chExt cx="7564755" cy="1191895"/>
                        </a:xfrm>
                      </wpg:grpSpPr>
                      <pic:pic>
                        <pic:nvPicPr>
                          <pic:cNvPr id="2" name="Image 2"/>
                          <pic:cNvPicPr/>
                        </pic:nvPicPr>
                        <pic:blipFill>
                          <a:blip r:embed="rId5" cstate="print"/>
                          <a:stretch>
                            <a:fillRect/>
                          </a:stretch>
                        </pic:blipFill>
                        <pic:spPr>
                          <a:xfrm>
                            <a:off x="0" y="0"/>
                            <a:ext cx="7562850" cy="1191895"/>
                          </a:xfrm>
                          <a:prstGeom prst="rect">
                            <a:avLst/>
                          </a:prstGeom>
                        </pic:spPr>
                      </pic:pic>
                      <pic:pic>
                        <pic:nvPicPr>
                          <pic:cNvPr id="3" name="Image 3"/>
                          <pic:cNvPicPr/>
                        </pic:nvPicPr>
                        <pic:blipFill>
                          <a:blip r:embed="rId6" cstate="print"/>
                          <a:stretch>
                            <a:fillRect/>
                          </a:stretch>
                        </pic:blipFill>
                        <pic:spPr>
                          <a:xfrm>
                            <a:off x="5591175" y="0"/>
                            <a:ext cx="1973579" cy="1191895"/>
                          </a:xfrm>
                          <a:prstGeom prst="rect">
                            <a:avLst/>
                          </a:prstGeom>
                        </pic:spPr>
                      </pic:pic>
                    </wpg:wgp>
                  </a:graphicData>
                </a:graphic>
              </wp:anchor>
            </w:drawing>
          </mc:Choice>
          <mc:Fallback>
            <w:pict>
              <v:group style="position:absolute;margin-left:0pt;margin-top:0pt;width:595.65pt;height:93.85pt;mso-position-horizontal-relative:page;mso-position-vertical-relative:page;z-index:15729152" id="docshapegroup1" coordorigin="0,0" coordsize="11913,1877">
                <v:shape style="position:absolute;left:0;top:0;width:11910;height:1877" type="#_x0000_t75" id="docshape2" stroked="false">
                  <v:imagedata r:id="rId5" o:title=""/>
                </v:shape>
                <v:shape style="position:absolute;left:8805;top:0;width:3108;height:1877" type="#_x0000_t75" id="docshape3" stroked="false">
                  <v:imagedata r:id="rId6"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282"/>
        <w:rPr>
          <w:rFonts w:ascii="Times New Roman"/>
          <w:sz w:val="32"/>
        </w:rPr>
      </w:pPr>
    </w:p>
    <w:p>
      <w:pPr>
        <w:pStyle w:val="Heading1"/>
        <w:ind w:left="4"/>
      </w:pPr>
      <w:r>
        <w:rPr>
          <w:color w:val="333333"/>
          <w:spacing w:val="-2"/>
        </w:rPr>
        <w:t>STALLHOLDER</w:t>
      </w:r>
      <w:r>
        <w:rPr>
          <w:color w:val="333333"/>
          <w:spacing w:val="2"/>
        </w:rPr>
        <w:t> </w:t>
      </w:r>
      <w:r>
        <w:rPr>
          <w:color w:val="333333"/>
          <w:spacing w:val="-2"/>
        </w:rPr>
        <w:t>APPLICATION</w:t>
      </w:r>
      <w:r>
        <w:rPr>
          <w:color w:val="333333"/>
          <w:spacing w:val="1"/>
        </w:rPr>
        <w:t> </w:t>
      </w:r>
      <w:r>
        <w:rPr>
          <w:color w:val="333333"/>
          <w:spacing w:val="-4"/>
        </w:rPr>
        <w:t>FORM</w:t>
      </w:r>
    </w:p>
    <w:p>
      <w:pPr>
        <w:pStyle w:val="BodyText"/>
        <w:spacing w:before="56"/>
        <w:rPr>
          <w:b/>
          <w:sz w:val="32"/>
        </w:rPr>
      </w:pPr>
    </w:p>
    <w:p>
      <w:pPr>
        <w:pStyle w:val="Heading2"/>
        <w:spacing w:line="283" w:lineRule="auto"/>
        <w:ind w:left="568" w:right="6263" w:firstLine="0"/>
        <w:jc w:val="both"/>
      </w:pPr>
      <w:r>
        <w:rPr/>
        <w:t>Event:</w:t>
      </w:r>
      <w:r>
        <w:rPr>
          <w:spacing w:val="-6"/>
        </w:rPr>
        <w:t> </w:t>
      </w:r>
      <w:r>
        <w:rPr/>
        <w:t>2026</w:t>
      </w:r>
      <w:r>
        <w:rPr>
          <w:spacing w:val="-9"/>
        </w:rPr>
        <w:t> </w:t>
      </w:r>
      <w:r>
        <w:rPr/>
        <w:t>Welcome</w:t>
      </w:r>
      <w:r>
        <w:rPr>
          <w:spacing w:val="-9"/>
        </w:rPr>
        <w:t> </w:t>
      </w:r>
      <w:r>
        <w:rPr/>
        <w:t>to</w:t>
      </w:r>
      <w:r>
        <w:rPr>
          <w:spacing w:val="-9"/>
        </w:rPr>
        <w:t> </w:t>
      </w:r>
      <w:r>
        <w:rPr/>
        <w:t>Newman When: Saturday, 14</w:t>
      </w:r>
      <w:r>
        <w:rPr>
          <w:vertAlign w:val="superscript"/>
        </w:rPr>
        <w:t>th</w:t>
      </w:r>
      <w:r>
        <w:rPr>
          <w:vertAlign w:val="baseline"/>
        </w:rPr>
        <w:t> March 2026 Where: Kangaroo Oval</w:t>
      </w:r>
    </w:p>
    <w:p>
      <w:pPr>
        <w:spacing w:before="4"/>
        <w:ind w:left="568" w:right="0" w:firstLine="0"/>
        <w:jc w:val="both"/>
        <w:rPr>
          <w:b/>
          <w:sz w:val="24"/>
        </w:rPr>
      </w:pPr>
      <w:r>
        <w:rPr>
          <w:b/>
          <w:sz w:val="24"/>
        </w:rPr>
        <w:t>Time:</w:t>
      </w:r>
      <w:r>
        <w:rPr>
          <w:b/>
          <w:spacing w:val="-1"/>
          <w:sz w:val="24"/>
        </w:rPr>
        <w:t> </w:t>
      </w:r>
      <w:r>
        <w:rPr>
          <w:b/>
          <w:sz w:val="24"/>
        </w:rPr>
        <w:t>4.00pm</w:t>
      </w:r>
      <w:r>
        <w:rPr>
          <w:b/>
          <w:spacing w:val="-1"/>
          <w:sz w:val="24"/>
        </w:rPr>
        <w:t> </w:t>
      </w:r>
      <w:r>
        <w:rPr>
          <w:b/>
          <w:sz w:val="24"/>
        </w:rPr>
        <w:t>to</w:t>
      </w:r>
      <w:r>
        <w:rPr>
          <w:b/>
          <w:spacing w:val="-2"/>
          <w:sz w:val="24"/>
        </w:rPr>
        <w:t> 9.00pm</w:t>
      </w:r>
    </w:p>
    <w:p>
      <w:pPr>
        <w:pStyle w:val="BodyText"/>
        <w:spacing w:before="136"/>
        <w:rPr>
          <w:b/>
        </w:rPr>
      </w:pPr>
    </w:p>
    <w:p>
      <w:pPr>
        <w:pStyle w:val="BodyText"/>
        <w:spacing w:line="283" w:lineRule="auto" w:before="1"/>
        <w:ind w:left="568" w:right="583"/>
        <w:jc w:val="both"/>
      </w:pPr>
      <w:r>
        <w:rPr/>
        <w:t>Welcome to Newman is an opportunity for residents and visitors to come together to celebrate Newman, with newcomers to town learning about the myriad of groups, activities, community services and local businesses they have access to.</w:t>
      </w:r>
    </w:p>
    <w:p>
      <w:pPr>
        <w:pStyle w:val="BodyText"/>
        <w:spacing w:before="57"/>
      </w:pPr>
    </w:p>
    <w:p>
      <w:pPr>
        <w:pStyle w:val="BodyText"/>
        <w:spacing w:line="283" w:lineRule="auto"/>
        <w:ind w:left="568" w:right="576"/>
        <w:jc w:val="both"/>
      </w:pPr>
      <w:r>
        <w:rPr/>
        <w:t>Please complete the details below and review the Stallholder Terms and Conditions. Please email the completed form with your Public Liability Insurance to the Shire’s Events Team at </w:t>
      </w:r>
      <w:hyperlink r:id="rId7">
        <w:r>
          <w:rPr>
            <w:color w:val="0000FF"/>
            <w:spacing w:val="-2"/>
            <w:u w:val="single" w:color="0000FF"/>
          </w:rPr>
          <w:t>events@eastpilbara.wa.gov.au</w:t>
        </w:r>
      </w:hyperlink>
      <w:r>
        <w:rPr>
          <w:spacing w:val="-2"/>
          <w:u w:val="none"/>
        </w:rPr>
        <w:t>.</w:t>
      </w:r>
    </w:p>
    <w:p>
      <w:pPr>
        <w:pStyle w:val="BodyText"/>
        <w:spacing w:before="55"/>
      </w:pPr>
    </w:p>
    <w:p>
      <w:pPr>
        <w:pStyle w:val="BodyText"/>
        <w:ind w:left="568"/>
      </w:pPr>
      <w:r>
        <w:rPr>
          <w:rFonts w:ascii="Wingdings" w:hAnsi="Wingdings"/>
        </w:rPr>
        <w:t></w:t>
      </w:r>
      <w:r>
        <w:rPr>
          <w:rFonts w:ascii="Times New Roman" w:hAnsi="Times New Roman"/>
          <w:spacing w:val="70"/>
          <w:w w:val="150"/>
        </w:rPr>
        <w:t> </w:t>
      </w:r>
      <w:r>
        <w:rPr/>
        <w:t>I</w:t>
      </w:r>
      <w:r>
        <w:rPr>
          <w:spacing w:val="-3"/>
        </w:rPr>
        <w:t> </w:t>
      </w:r>
      <w:r>
        <w:rPr/>
        <w:t>have attached</w:t>
      </w:r>
      <w:r>
        <w:rPr>
          <w:spacing w:val="-2"/>
        </w:rPr>
        <w:t> </w:t>
      </w:r>
      <w:r>
        <w:rPr/>
        <w:t>my</w:t>
      </w:r>
      <w:r>
        <w:rPr>
          <w:spacing w:val="-2"/>
        </w:rPr>
        <w:t> </w:t>
      </w:r>
      <w:r>
        <w:rPr/>
        <w:t>Public</w:t>
      </w:r>
      <w:r>
        <w:rPr>
          <w:spacing w:val="-1"/>
        </w:rPr>
        <w:t> </w:t>
      </w:r>
      <w:r>
        <w:rPr/>
        <w:t>Liability</w:t>
      </w:r>
      <w:r>
        <w:rPr>
          <w:spacing w:val="-1"/>
        </w:rPr>
        <w:t> </w:t>
      </w:r>
      <w:r>
        <w:rPr>
          <w:spacing w:val="-2"/>
        </w:rPr>
        <w:t>Insurance</w:t>
      </w:r>
    </w:p>
    <w:p>
      <w:pPr>
        <w:pStyle w:val="BodyText"/>
        <w:spacing w:before="108"/>
      </w:pPr>
    </w:p>
    <w:p>
      <w:pPr>
        <w:spacing w:before="0"/>
        <w:ind w:left="568" w:right="0" w:firstLine="0"/>
        <w:jc w:val="left"/>
        <w:rPr>
          <w:b/>
          <w:sz w:val="24"/>
        </w:rPr>
      </w:pPr>
      <w:r>
        <w:rPr>
          <w:b/>
          <w:sz w:val="24"/>
        </w:rPr>
        <w:t>Stallholder</w:t>
      </w:r>
      <w:r>
        <w:rPr>
          <w:b/>
          <w:spacing w:val="-3"/>
          <w:sz w:val="24"/>
        </w:rPr>
        <w:t> </w:t>
      </w:r>
      <w:r>
        <w:rPr>
          <w:b/>
          <w:spacing w:val="-2"/>
          <w:sz w:val="24"/>
        </w:rPr>
        <w:t>Details:</w:t>
      </w:r>
    </w:p>
    <w:p>
      <w:pPr>
        <w:pStyle w:val="BodyText"/>
        <w:spacing w:before="104"/>
        <w:rPr>
          <w:b/>
          <w:sz w:val="20"/>
        </w:rPr>
      </w:pPr>
    </w:p>
    <w:tbl>
      <w:tblPr>
        <w:tblW w:w="0" w:type="auto"/>
        <w:jc w:val="left"/>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5255"/>
      </w:tblGrid>
      <w:tr>
        <w:trPr>
          <w:trHeight w:val="347" w:hRule="atLeast"/>
        </w:trPr>
        <w:tc>
          <w:tcPr>
            <w:tcW w:w="2547" w:type="dxa"/>
            <w:shd w:val="clear" w:color="auto" w:fill="DFDFDF"/>
          </w:tcPr>
          <w:p>
            <w:pPr>
              <w:pStyle w:val="TableParagraph"/>
              <w:spacing w:line="292" w:lineRule="exact"/>
              <w:ind w:left="107"/>
              <w:rPr>
                <w:b/>
                <w:sz w:val="24"/>
              </w:rPr>
            </w:pPr>
            <w:r>
              <w:rPr>
                <w:b/>
                <w:sz w:val="24"/>
              </w:rPr>
              <w:t>Business/</w:t>
            </w:r>
            <w:r>
              <w:rPr>
                <w:b/>
                <w:spacing w:val="-3"/>
                <w:sz w:val="24"/>
              </w:rPr>
              <w:t> </w:t>
            </w:r>
            <w:r>
              <w:rPr>
                <w:b/>
                <w:sz w:val="24"/>
              </w:rPr>
              <w:t>Group</w:t>
            </w:r>
            <w:r>
              <w:rPr>
                <w:b/>
                <w:spacing w:val="-1"/>
                <w:sz w:val="24"/>
              </w:rPr>
              <w:t> </w:t>
            </w:r>
            <w:r>
              <w:rPr>
                <w:b/>
                <w:spacing w:val="-4"/>
                <w:sz w:val="24"/>
              </w:rPr>
              <w:t>Name</w:t>
            </w:r>
          </w:p>
        </w:tc>
        <w:tc>
          <w:tcPr>
            <w:tcW w:w="5255" w:type="dxa"/>
          </w:tcPr>
          <w:p>
            <w:pPr>
              <w:pStyle w:val="TableParagraph"/>
              <w:rPr>
                <w:rFonts w:ascii="Times New Roman"/>
                <w:sz w:val="24"/>
              </w:rPr>
            </w:pPr>
          </w:p>
        </w:tc>
      </w:tr>
      <w:tr>
        <w:trPr>
          <w:trHeight w:val="345" w:hRule="atLeast"/>
        </w:trPr>
        <w:tc>
          <w:tcPr>
            <w:tcW w:w="2547" w:type="dxa"/>
            <w:shd w:val="clear" w:color="auto" w:fill="DFDFDF"/>
          </w:tcPr>
          <w:p>
            <w:pPr>
              <w:pStyle w:val="TableParagraph"/>
              <w:spacing w:line="292" w:lineRule="exact"/>
              <w:ind w:left="107"/>
              <w:rPr>
                <w:b/>
                <w:sz w:val="24"/>
              </w:rPr>
            </w:pPr>
            <w:r>
              <w:rPr>
                <w:b/>
                <w:sz w:val="24"/>
              </w:rPr>
              <w:t>Contact</w:t>
            </w:r>
            <w:r>
              <w:rPr>
                <w:b/>
                <w:spacing w:val="-1"/>
                <w:sz w:val="24"/>
              </w:rPr>
              <w:t> </w:t>
            </w:r>
            <w:r>
              <w:rPr>
                <w:b/>
                <w:spacing w:val="-2"/>
                <w:sz w:val="24"/>
              </w:rPr>
              <w:t>Person</w:t>
            </w:r>
          </w:p>
        </w:tc>
        <w:tc>
          <w:tcPr>
            <w:tcW w:w="5255" w:type="dxa"/>
          </w:tcPr>
          <w:p>
            <w:pPr>
              <w:pStyle w:val="TableParagraph"/>
              <w:rPr>
                <w:rFonts w:ascii="Times New Roman"/>
                <w:sz w:val="24"/>
              </w:rPr>
            </w:pPr>
          </w:p>
        </w:tc>
      </w:tr>
      <w:tr>
        <w:trPr>
          <w:trHeight w:val="347" w:hRule="atLeast"/>
        </w:trPr>
        <w:tc>
          <w:tcPr>
            <w:tcW w:w="2547" w:type="dxa"/>
            <w:shd w:val="clear" w:color="auto" w:fill="DFDFDF"/>
          </w:tcPr>
          <w:p>
            <w:pPr>
              <w:pStyle w:val="TableParagraph"/>
              <w:spacing w:before="1"/>
              <w:ind w:left="107"/>
              <w:rPr>
                <w:b/>
                <w:sz w:val="24"/>
              </w:rPr>
            </w:pPr>
            <w:r>
              <w:rPr>
                <w:b/>
                <w:spacing w:val="-2"/>
                <w:sz w:val="24"/>
              </w:rPr>
              <w:t>Address</w:t>
            </w:r>
          </w:p>
        </w:tc>
        <w:tc>
          <w:tcPr>
            <w:tcW w:w="5255" w:type="dxa"/>
          </w:tcPr>
          <w:p>
            <w:pPr>
              <w:pStyle w:val="TableParagraph"/>
              <w:rPr>
                <w:rFonts w:ascii="Times New Roman"/>
                <w:sz w:val="24"/>
              </w:rPr>
            </w:pPr>
          </w:p>
        </w:tc>
      </w:tr>
      <w:tr>
        <w:trPr>
          <w:trHeight w:val="347" w:hRule="atLeast"/>
        </w:trPr>
        <w:tc>
          <w:tcPr>
            <w:tcW w:w="2547" w:type="dxa"/>
            <w:shd w:val="clear" w:color="auto" w:fill="DFDFDF"/>
          </w:tcPr>
          <w:p>
            <w:pPr>
              <w:pStyle w:val="TableParagraph"/>
              <w:spacing w:line="292" w:lineRule="exact"/>
              <w:ind w:left="107"/>
              <w:rPr>
                <w:b/>
                <w:sz w:val="24"/>
              </w:rPr>
            </w:pPr>
            <w:r>
              <w:rPr>
                <w:b/>
                <w:sz w:val="24"/>
              </w:rPr>
              <w:t>Contact</w:t>
            </w:r>
            <w:r>
              <w:rPr>
                <w:b/>
                <w:spacing w:val="-1"/>
                <w:sz w:val="24"/>
              </w:rPr>
              <w:t> </w:t>
            </w:r>
            <w:r>
              <w:rPr>
                <w:b/>
                <w:spacing w:val="-2"/>
                <w:sz w:val="24"/>
              </w:rPr>
              <w:t>Number</w:t>
            </w:r>
          </w:p>
        </w:tc>
        <w:tc>
          <w:tcPr>
            <w:tcW w:w="5255" w:type="dxa"/>
          </w:tcPr>
          <w:p>
            <w:pPr>
              <w:pStyle w:val="TableParagraph"/>
              <w:rPr>
                <w:rFonts w:ascii="Times New Roman"/>
                <w:sz w:val="24"/>
              </w:rPr>
            </w:pPr>
          </w:p>
        </w:tc>
      </w:tr>
      <w:tr>
        <w:trPr>
          <w:trHeight w:val="345" w:hRule="atLeast"/>
        </w:trPr>
        <w:tc>
          <w:tcPr>
            <w:tcW w:w="2547" w:type="dxa"/>
            <w:shd w:val="clear" w:color="auto" w:fill="DFDFDF"/>
          </w:tcPr>
          <w:p>
            <w:pPr>
              <w:pStyle w:val="TableParagraph"/>
              <w:spacing w:line="292" w:lineRule="exact"/>
              <w:ind w:left="107"/>
              <w:rPr>
                <w:b/>
                <w:sz w:val="24"/>
              </w:rPr>
            </w:pPr>
            <w:r>
              <w:rPr>
                <w:b/>
                <w:spacing w:val="-4"/>
                <w:sz w:val="24"/>
              </w:rPr>
              <w:t>Email</w:t>
            </w:r>
          </w:p>
        </w:tc>
        <w:tc>
          <w:tcPr>
            <w:tcW w:w="5255" w:type="dxa"/>
          </w:tcPr>
          <w:p>
            <w:pPr>
              <w:pStyle w:val="TableParagraph"/>
              <w:rPr>
                <w:rFonts w:ascii="Times New Roman"/>
                <w:sz w:val="24"/>
              </w:rPr>
            </w:pPr>
          </w:p>
        </w:tc>
      </w:tr>
    </w:tbl>
    <w:p>
      <w:pPr>
        <w:pStyle w:val="BodyText"/>
        <w:spacing w:before="49"/>
        <w:rPr>
          <w:b/>
        </w:rPr>
      </w:pPr>
    </w:p>
    <w:p>
      <w:pPr>
        <w:spacing w:before="0"/>
        <w:ind w:left="568" w:right="0" w:firstLine="0"/>
        <w:jc w:val="left"/>
        <w:rPr>
          <w:b/>
          <w:sz w:val="24"/>
        </w:rPr>
      </w:pPr>
      <w:r>
        <w:rPr>
          <w:b/>
          <w:sz w:val="24"/>
        </w:rPr>
        <w:t>Stall </w:t>
      </w:r>
      <w:r>
        <w:rPr>
          <w:b/>
          <w:spacing w:val="-2"/>
          <w:sz w:val="24"/>
        </w:rPr>
        <w:t>Specifications:</w:t>
      </w:r>
    </w:p>
    <w:p>
      <w:pPr>
        <w:pStyle w:val="BodyText"/>
        <w:spacing w:before="157"/>
        <w:rPr>
          <w:b/>
          <w:sz w:val="20"/>
        </w:rPr>
      </w:pPr>
    </w:p>
    <w:tbl>
      <w:tblPr>
        <w:tblW w:w="0" w:type="auto"/>
        <w:jc w:val="left"/>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2"/>
        <w:gridCol w:w="5010"/>
      </w:tblGrid>
      <w:tr>
        <w:trPr>
          <w:trHeight w:val="345" w:hRule="atLeast"/>
        </w:trPr>
        <w:tc>
          <w:tcPr>
            <w:tcW w:w="2902" w:type="dxa"/>
            <w:shd w:val="clear" w:color="auto" w:fill="D9D9D9"/>
          </w:tcPr>
          <w:p>
            <w:pPr>
              <w:pStyle w:val="TableParagraph"/>
              <w:spacing w:line="292" w:lineRule="exact"/>
              <w:ind w:left="107"/>
              <w:rPr>
                <w:sz w:val="24"/>
              </w:rPr>
            </w:pPr>
            <w:r>
              <w:rPr>
                <w:b/>
                <w:sz w:val="24"/>
              </w:rPr>
              <w:t>Frontage</w:t>
            </w:r>
            <w:r>
              <w:rPr>
                <w:b/>
                <w:spacing w:val="-5"/>
                <w:sz w:val="24"/>
              </w:rPr>
              <w:t> </w:t>
            </w:r>
            <w:r>
              <w:rPr>
                <w:sz w:val="24"/>
              </w:rPr>
              <w:t>(length</w:t>
            </w:r>
            <w:r>
              <w:rPr>
                <w:spacing w:val="-5"/>
                <w:sz w:val="24"/>
              </w:rPr>
              <w:t> m)</w:t>
            </w:r>
          </w:p>
        </w:tc>
        <w:tc>
          <w:tcPr>
            <w:tcW w:w="5010" w:type="dxa"/>
          </w:tcPr>
          <w:p>
            <w:pPr>
              <w:pStyle w:val="TableParagraph"/>
              <w:rPr>
                <w:rFonts w:ascii="Times New Roman"/>
                <w:sz w:val="24"/>
              </w:rPr>
            </w:pPr>
          </w:p>
        </w:tc>
      </w:tr>
      <w:tr>
        <w:trPr>
          <w:trHeight w:val="348" w:hRule="atLeast"/>
        </w:trPr>
        <w:tc>
          <w:tcPr>
            <w:tcW w:w="2902" w:type="dxa"/>
            <w:shd w:val="clear" w:color="auto" w:fill="D9D9D9"/>
          </w:tcPr>
          <w:p>
            <w:pPr>
              <w:pStyle w:val="TableParagraph"/>
              <w:spacing w:before="2"/>
              <w:ind w:left="107"/>
              <w:rPr>
                <w:sz w:val="24"/>
              </w:rPr>
            </w:pPr>
            <w:r>
              <w:rPr>
                <w:b/>
                <w:sz w:val="24"/>
              </w:rPr>
              <w:t>Depth</w:t>
            </w:r>
            <w:r>
              <w:rPr>
                <w:b/>
                <w:spacing w:val="-4"/>
                <w:sz w:val="24"/>
              </w:rPr>
              <w:t> </w:t>
            </w:r>
            <w:r>
              <w:rPr>
                <w:sz w:val="24"/>
              </w:rPr>
              <w:t>(width</w:t>
            </w:r>
            <w:r>
              <w:rPr>
                <w:spacing w:val="-1"/>
                <w:sz w:val="24"/>
              </w:rPr>
              <w:t> </w:t>
            </w:r>
            <w:r>
              <w:rPr>
                <w:spacing w:val="-5"/>
                <w:sz w:val="24"/>
              </w:rPr>
              <w:t>m)</w:t>
            </w:r>
          </w:p>
        </w:tc>
        <w:tc>
          <w:tcPr>
            <w:tcW w:w="5010" w:type="dxa"/>
          </w:tcPr>
          <w:p>
            <w:pPr>
              <w:pStyle w:val="TableParagraph"/>
              <w:rPr>
                <w:rFonts w:ascii="Times New Roman"/>
                <w:sz w:val="24"/>
              </w:rPr>
            </w:pPr>
          </w:p>
        </w:tc>
      </w:tr>
      <w:tr>
        <w:trPr>
          <w:trHeight w:val="347" w:hRule="atLeast"/>
        </w:trPr>
        <w:tc>
          <w:tcPr>
            <w:tcW w:w="2902" w:type="dxa"/>
            <w:shd w:val="clear" w:color="auto" w:fill="D9D9D9"/>
          </w:tcPr>
          <w:p>
            <w:pPr>
              <w:pStyle w:val="TableParagraph"/>
              <w:spacing w:line="292" w:lineRule="exact"/>
              <w:ind w:left="107"/>
              <w:rPr>
                <w:b/>
                <w:sz w:val="24"/>
              </w:rPr>
            </w:pPr>
            <w:r>
              <w:rPr>
                <w:b/>
                <w:sz w:val="24"/>
              </w:rPr>
              <w:t>Type</w:t>
            </w:r>
            <w:r>
              <w:rPr>
                <w:b/>
                <w:spacing w:val="-2"/>
                <w:sz w:val="24"/>
              </w:rPr>
              <w:t> </w:t>
            </w:r>
            <w:r>
              <w:rPr>
                <w:b/>
                <w:sz w:val="24"/>
              </w:rPr>
              <w:t>of</w:t>
            </w:r>
            <w:r>
              <w:rPr>
                <w:b/>
                <w:spacing w:val="-2"/>
                <w:sz w:val="24"/>
              </w:rPr>
              <w:t> structure</w:t>
            </w:r>
          </w:p>
        </w:tc>
        <w:tc>
          <w:tcPr>
            <w:tcW w:w="5010" w:type="dxa"/>
          </w:tcPr>
          <w:p>
            <w:pPr>
              <w:pStyle w:val="TableParagraph"/>
              <w:rPr>
                <w:rFonts w:ascii="Times New Roman"/>
                <w:sz w:val="24"/>
              </w:rPr>
            </w:pPr>
          </w:p>
        </w:tc>
      </w:tr>
    </w:tbl>
    <w:p>
      <w:pPr>
        <w:pStyle w:val="BodyText"/>
        <w:spacing w:before="52"/>
        <w:rPr>
          <w:b/>
        </w:rPr>
      </w:pPr>
    </w:p>
    <w:p>
      <w:pPr>
        <w:spacing w:before="0"/>
        <w:ind w:left="568" w:right="0" w:firstLine="0"/>
        <w:jc w:val="left"/>
        <w:rPr>
          <w:b/>
          <w:sz w:val="24"/>
        </w:rPr>
      </w:pPr>
      <w:r>
        <w:rPr>
          <w:b/>
          <w:sz w:val="24"/>
        </w:rPr>
        <w:t>Stall </w:t>
      </w:r>
      <w:r>
        <w:rPr>
          <w:b/>
          <w:spacing w:val="-2"/>
          <w:sz w:val="24"/>
        </w:rPr>
        <w:t>Description:</w:t>
      </w:r>
    </w:p>
    <w:p>
      <w:pPr>
        <w:pStyle w:val="BodyText"/>
        <w:spacing w:before="13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580644</wp:posOffset>
                </wp:positionH>
                <wp:positionV relativeFrom="paragraph">
                  <wp:posOffset>257899</wp:posOffset>
                </wp:positionV>
                <wp:extent cx="6402705" cy="15900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02705" cy="1590040"/>
                        </a:xfrm>
                        <a:prstGeom prst="rect">
                          <a:avLst/>
                        </a:prstGeom>
                        <a:ln w="6096">
                          <a:solidFill>
                            <a:srgbClr val="000000"/>
                          </a:solidFill>
                          <a:prstDash val="solid"/>
                        </a:ln>
                      </wps:spPr>
                      <wps:txbx>
                        <w:txbxContent>
                          <w:p>
                            <w:pPr>
                              <w:spacing w:line="292" w:lineRule="exact" w:before="0"/>
                              <w:ind w:left="103" w:right="0" w:firstLine="0"/>
                              <w:jc w:val="left"/>
                              <w:rPr>
                                <w:b/>
                                <w:sz w:val="24"/>
                              </w:rPr>
                            </w:pPr>
                            <w:r>
                              <w:rPr>
                                <w:b/>
                                <w:sz w:val="24"/>
                              </w:rPr>
                              <w:t>Please</w:t>
                            </w:r>
                            <w:r>
                              <w:rPr>
                                <w:b/>
                                <w:spacing w:val="-5"/>
                                <w:sz w:val="24"/>
                              </w:rPr>
                              <w:t> </w:t>
                            </w:r>
                            <w:r>
                              <w:rPr>
                                <w:b/>
                                <w:sz w:val="24"/>
                              </w:rPr>
                              <w:t>provide</w:t>
                            </w:r>
                            <w:r>
                              <w:rPr>
                                <w:b/>
                                <w:spacing w:val="-2"/>
                                <w:sz w:val="24"/>
                              </w:rPr>
                              <w:t> </w:t>
                            </w:r>
                            <w:r>
                              <w:rPr>
                                <w:b/>
                                <w:sz w:val="24"/>
                              </w:rPr>
                              <w:t>details</w:t>
                            </w:r>
                            <w:r>
                              <w:rPr>
                                <w:b/>
                                <w:spacing w:val="-3"/>
                                <w:sz w:val="24"/>
                              </w:rPr>
                              <w:t> </w:t>
                            </w:r>
                            <w:r>
                              <w:rPr>
                                <w:b/>
                                <w:sz w:val="24"/>
                              </w:rPr>
                              <w:t>of</w:t>
                            </w:r>
                            <w:r>
                              <w:rPr>
                                <w:b/>
                                <w:spacing w:val="-3"/>
                                <w:sz w:val="24"/>
                              </w:rPr>
                              <w:t> </w:t>
                            </w:r>
                            <w:r>
                              <w:rPr>
                                <w:b/>
                                <w:sz w:val="24"/>
                              </w:rPr>
                              <w:t>what</w:t>
                            </w:r>
                            <w:r>
                              <w:rPr>
                                <w:b/>
                                <w:spacing w:val="-2"/>
                                <w:sz w:val="24"/>
                              </w:rPr>
                              <w:t> </w:t>
                            </w:r>
                            <w:r>
                              <w:rPr>
                                <w:b/>
                                <w:sz w:val="24"/>
                              </w:rPr>
                              <w:t>you</w:t>
                            </w:r>
                            <w:r>
                              <w:rPr>
                                <w:b/>
                                <w:spacing w:val="-2"/>
                                <w:sz w:val="24"/>
                              </w:rPr>
                              <w:t> </w:t>
                            </w:r>
                            <w:r>
                              <w:rPr>
                                <w:b/>
                                <w:sz w:val="24"/>
                              </w:rPr>
                              <w:t>will</w:t>
                            </w:r>
                            <w:r>
                              <w:rPr>
                                <w:b/>
                                <w:spacing w:val="-3"/>
                                <w:sz w:val="24"/>
                              </w:rPr>
                              <w:t> </w:t>
                            </w:r>
                            <w:r>
                              <w:rPr>
                                <w:b/>
                                <w:sz w:val="24"/>
                              </w:rPr>
                              <w:t>be</w:t>
                            </w:r>
                            <w:r>
                              <w:rPr>
                                <w:b/>
                                <w:spacing w:val="-2"/>
                                <w:sz w:val="24"/>
                              </w:rPr>
                              <w:t> </w:t>
                            </w:r>
                            <w:r>
                              <w:rPr>
                                <w:b/>
                                <w:sz w:val="24"/>
                              </w:rPr>
                              <w:t>selling,</w:t>
                            </w:r>
                            <w:r>
                              <w:rPr>
                                <w:b/>
                                <w:spacing w:val="-2"/>
                                <w:sz w:val="24"/>
                              </w:rPr>
                              <w:t> </w:t>
                            </w:r>
                            <w:r>
                              <w:rPr>
                                <w:b/>
                                <w:sz w:val="24"/>
                              </w:rPr>
                              <w:t>displaying,</w:t>
                            </w:r>
                            <w:r>
                              <w:rPr>
                                <w:b/>
                                <w:spacing w:val="-2"/>
                                <w:sz w:val="24"/>
                              </w:rPr>
                              <w:t> promoting?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720001pt;margin-top:20.307032pt;width:504.15pt;height:125.2pt;mso-position-horizontal-relative:page;mso-position-vertical-relative:paragraph;z-index:-15728640;mso-wrap-distance-left:0;mso-wrap-distance-right:0" type="#_x0000_t202" id="docshape4" filled="false" stroked="true" strokeweight=".48004pt" strokecolor="#000000">
                <v:textbox inset="0,0,0,0">
                  <w:txbxContent>
                    <w:p>
                      <w:pPr>
                        <w:spacing w:line="292" w:lineRule="exact" w:before="0"/>
                        <w:ind w:left="103" w:right="0" w:firstLine="0"/>
                        <w:jc w:val="left"/>
                        <w:rPr>
                          <w:b/>
                          <w:sz w:val="24"/>
                        </w:rPr>
                      </w:pPr>
                      <w:r>
                        <w:rPr>
                          <w:b/>
                          <w:sz w:val="24"/>
                        </w:rPr>
                        <w:t>Please</w:t>
                      </w:r>
                      <w:r>
                        <w:rPr>
                          <w:b/>
                          <w:spacing w:val="-5"/>
                          <w:sz w:val="24"/>
                        </w:rPr>
                        <w:t> </w:t>
                      </w:r>
                      <w:r>
                        <w:rPr>
                          <w:b/>
                          <w:sz w:val="24"/>
                        </w:rPr>
                        <w:t>provide</w:t>
                      </w:r>
                      <w:r>
                        <w:rPr>
                          <w:b/>
                          <w:spacing w:val="-2"/>
                          <w:sz w:val="24"/>
                        </w:rPr>
                        <w:t> </w:t>
                      </w:r>
                      <w:r>
                        <w:rPr>
                          <w:b/>
                          <w:sz w:val="24"/>
                        </w:rPr>
                        <w:t>details</w:t>
                      </w:r>
                      <w:r>
                        <w:rPr>
                          <w:b/>
                          <w:spacing w:val="-3"/>
                          <w:sz w:val="24"/>
                        </w:rPr>
                        <w:t> </w:t>
                      </w:r>
                      <w:r>
                        <w:rPr>
                          <w:b/>
                          <w:sz w:val="24"/>
                        </w:rPr>
                        <w:t>of</w:t>
                      </w:r>
                      <w:r>
                        <w:rPr>
                          <w:b/>
                          <w:spacing w:val="-3"/>
                          <w:sz w:val="24"/>
                        </w:rPr>
                        <w:t> </w:t>
                      </w:r>
                      <w:r>
                        <w:rPr>
                          <w:b/>
                          <w:sz w:val="24"/>
                        </w:rPr>
                        <w:t>what</w:t>
                      </w:r>
                      <w:r>
                        <w:rPr>
                          <w:b/>
                          <w:spacing w:val="-2"/>
                          <w:sz w:val="24"/>
                        </w:rPr>
                        <w:t> </w:t>
                      </w:r>
                      <w:r>
                        <w:rPr>
                          <w:b/>
                          <w:sz w:val="24"/>
                        </w:rPr>
                        <w:t>you</w:t>
                      </w:r>
                      <w:r>
                        <w:rPr>
                          <w:b/>
                          <w:spacing w:val="-2"/>
                          <w:sz w:val="24"/>
                        </w:rPr>
                        <w:t> </w:t>
                      </w:r>
                      <w:r>
                        <w:rPr>
                          <w:b/>
                          <w:sz w:val="24"/>
                        </w:rPr>
                        <w:t>will</w:t>
                      </w:r>
                      <w:r>
                        <w:rPr>
                          <w:b/>
                          <w:spacing w:val="-3"/>
                          <w:sz w:val="24"/>
                        </w:rPr>
                        <w:t> </w:t>
                      </w:r>
                      <w:r>
                        <w:rPr>
                          <w:b/>
                          <w:sz w:val="24"/>
                        </w:rPr>
                        <w:t>be</w:t>
                      </w:r>
                      <w:r>
                        <w:rPr>
                          <w:b/>
                          <w:spacing w:val="-2"/>
                          <w:sz w:val="24"/>
                        </w:rPr>
                        <w:t> </w:t>
                      </w:r>
                      <w:r>
                        <w:rPr>
                          <w:b/>
                          <w:sz w:val="24"/>
                        </w:rPr>
                        <w:t>selling,</w:t>
                      </w:r>
                      <w:r>
                        <w:rPr>
                          <w:b/>
                          <w:spacing w:val="-2"/>
                          <w:sz w:val="24"/>
                        </w:rPr>
                        <w:t> </w:t>
                      </w:r>
                      <w:r>
                        <w:rPr>
                          <w:b/>
                          <w:sz w:val="24"/>
                        </w:rPr>
                        <w:t>displaying,</w:t>
                      </w:r>
                      <w:r>
                        <w:rPr>
                          <w:b/>
                          <w:spacing w:val="-2"/>
                          <w:sz w:val="24"/>
                        </w:rPr>
                        <w:t> promoting?</w:t>
                      </w:r>
                    </w:p>
                  </w:txbxContent>
                </v:textbox>
                <v:stroke dashstyle="solid"/>
                <w10:wrap type="topAndBottom"/>
              </v:shape>
            </w:pict>
          </mc:Fallback>
        </mc:AlternateContent>
      </w:r>
    </w:p>
    <w:p>
      <w:pPr>
        <w:pStyle w:val="BodyText"/>
        <w:spacing w:after="0"/>
        <w:rPr>
          <w:b/>
          <w:sz w:val="20"/>
        </w:rPr>
        <w:sectPr>
          <w:type w:val="continuous"/>
          <w:pgSz w:w="11930" w:h="16860"/>
          <w:pgMar w:top="0" w:bottom="280" w:left="850" w:right="850"/>
        </w:sectPr>
      </w:pPr>
    </w:p>
    <w:p>
      <w:pPr>
        <w:pStyle w:val="Heading1"/>
        <w:spacing w:before="13"/>
      </w:pPr>
      <w:r>
        <w:rPr/>
        <w:t>Stallholder</w:t>
      </w:r>
      <w:r>
        <w:rPr>
          <w:spacing w:val="-10"/>
        </w:rPr>
        <w:t> </w:t>
      </w:r>
      <w:r>
        <w:rPr/>
        <w:t>General</w:t>
      </w:r>
      <w:r>
        <w:rPr>
          <w:spacing w:val="-10"/>
        </w:rPr>
        <w:t> </w:t>
      </w:r>
      <w:r>
        <w:rPr/>
        <w:t>Terms</w:t>
      </w:r>
      <w:r>
        <w:rPr>
          <w:spacing w:val="-10"/>
        </w:rPr>
        <w:t> </w:t>
      </w:r>
      <w:r>
        <w:rPr/>
        <w:t>and</w:t>
      </w:r>
      <w:r>
        <w:rPr>
          <w:spacing w:val="-9"/>
        </w:rPr>
        <w:t> </w:t>
      </w:r>
      <w:r>
        <w:rPr>
          <w:spacing w:val="-2"/>
        </w:rPr>
        <w:t>Conditions</w:t>
      </w:r>
    </w:p>
    <w:p>
      <w:pPr>
        <w:pStyle w:val="BodyText"/>
        <w:spacing w:before="27"/>
        <w:rPr>
          <w:b/>
          <w:sz w:val="32"/>
        </w:rPr>
      </w:pPr>
    </w:p>
    <w:p>
      <w:pPr>
        <w:pStyle w:val="Heading2"/>
        <w:numPr>
          <w:ilvl w:val="0"/>
          <w:numId w:val="1"/>
        </w:numPr>
        <w:tabs>
          <w:tab w:pos="1286" w:val="left" w:leader="none"/>
        </w:tabs>
        <w:spacing w:line="240" w:lineRule="auto" w:before="0" w:after="0"/>
        <w:ind w:left="1286" w:right="0" w:hanging="358"/>
        <w:jc w:val="left"/>
      </w:pPr>
      <w:r>
        <w:rPr/>
        <w:t>Registration</w:t>
      </w:r>
      <w:r>
        <w:rPr>
          <w:spacing w:val="-4"/>
        </w:rPr>
        <w:t> </w:t>
      </w:r>
      <w:r>
        <w:rPr/>
        <w:t>and</w:t>
      </w:r>
      <w:r>
        <w:rPr>
          <w:spacing w:val="-4"/>
        </w:rPr>
        <w:t> </w:t>
      </w:r>
      <w:r>
        <w:rPr/>
        <w:t>Application</w:t>
      </w:r>
      <w:r>
        <w:rPr>
          <w:spacing w:val="-3"/>
        </w:rPr>
        <w:t> </w:t>
      </w:r>
      <w:r>
        <w:rPr>
          <w:spacing w:val="-2"/>
        </w:rPr>
        <w:t>Process</w:t>
      </w:r>
    </w:p>
    <w:p>
      <w:pPr>
        <w:pStyle w:val="BodyText"/>
        <w:spacing w:before="11"/>
        <w:rPr>
          <w:b/>
          <w:sz w:val="3"/>
        </w:rPr>
      </w:pPr>
      <w:r>
        <w:rPr>
          <w:b/>
          <w:sz w:val="3"/>
        </w:rPr>
        <mc:AlternateContent>
          <mc:Choice Requires="wps">
            <w:drawing>
              <wp:anchor distT="0" distB="0" distL="0" distR="0" allowOverlap="1" layoutInCell="1" locked="0" behindDoc="1" simplePos="0" relativeHeight="487588864">
                <wp:simplePos x="0" y="0"/>
                <wp:positionH relativeFrom="page">
                  <wp:posOffset>1111300</wp:posOffset>
                </wp:positionH>
                <wp:positionV relativeFrom="paragraph">
                  <wp:posOffset>46089</wp:posOffset>
                </wp:positionV>
                <wp:extent cx="557022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29062pt;width:438.58pt;height:.48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spacing w:before="56"/>
        <w:rPr>
          <w:b/>
        </w:rPr>
      </w:pPr>
    </w:p>
    <w:p>
      <w:pPr>
        <w:pStyle w:val="ListParagraph"/>
        <w:numPr>
          <w:ilvl w:val="1"/>
          <w:numId w:val="1"/>
        </w:numPr>
        <w:tabs>
          <w:tab w:pos="927" w:val="left" w:leader="none"/>
        </w:tabs>
        <w:spacing w:line="283" w:lineRule="auto" w:before="1" w:after="0"/>
        <w:ind w:left="568" w:right="582" w:firstLine="0"/>
        <w:jc w:val="both"/>
        <w:rPr>
          <w:sz w:val="24"/>
        </w:rPr>
      </w:pPr>
      <w:r>
        <w:rPr>
          <w:sz w:val="24"/>
        </w:rPr>
        <w:t>The Shire of East Pilbara will advertise an Expression of Interest (EOI) for stallholders on its social media platforms and relevant communication channels for events suitable for stallholders to attend.</w:t>
      </w:r>
    </w:p>
    <w:p>
      <w:pPr>
        <w:pStyle w:val="BodyText"/>
        <w:spacing w:before="54"/>
      </w:pPr>
    </w:p>
    <w:p>
      <w:pPr>
        <w:pStyle w:val="ListParagraph"/>
        <w:numPr>
          <w:ilvl w:val="1"/>
          <w:numId w:val="1"/>
        </w:numPr>
        <w:tabs>
          <w:tab w:pos="939" w:val="left" w:leader="none"/>
        </w:tabs>
        <w:spacing w:line="285" w:lineRule="auto" w:before="0" w:after="0"/>
        <w:ind w:left="568" w:right="585" w:firstLine="0"/>
        <w:jc w:val="both"/>
        <w:rPr>
          <w:sz w:val="24"/>
        </w:rPr>
      </w:pPr>
      <w:r>
        <w:rPr>
          <w:sz w:val="24"/>
        </w:rPr>
        <w:t>Stallholders are to express their interest to the EOI with their full name, contact details, types of products or services they intend to sell, the space and the stall requirements.</w:t>
      </w:r>
    </w:p>
    <w:p>
      <w:pPr>
        <w:pStyle w:val="BodyText"/>
        <w:spacing w:before="52"/>
      </w:pPr>
    </w:p>
    <w:p>
      <w:pPr>
        <w:pStyle w:val="ListParagraph"/>
        <w:numPr>
          <w:ilvl w:val="1"/>
          <w:numId w:val="1"/>
        </w:numPr>
        <w:tabs>
          <w:tab w:pos="970" w:val="left" w:leader="none"/>
        </w:tabs>
        <w:spacing w:line="283" w:lineRule="auto" w:before="0" w:after="0"/>
        <w:ind w:left="568" w:right="584" w:firstLine="0"/>
        <w:jc w:val="both"/>
        <w:rPr>
          <w:sz w:val="24"/>
        </w:rPr>
      </w:pPr>
      <w:r>
        <w:rPr>
          <w:sz w:val="24"/>
        </w:rPr>
        <w:t>After the EOI, the Shire of East Pilbara will send the selected stallholders a detailed application form which is to be completed and returned to the Shire by the deadline of one week before the event.</w:t>
      </w:r>
    </w:p>
    <w:p>
      <w:pPr>
        <w:pStyle w:val="BodyText"/>
        <w:spacing w:before="57"/>
      </w:pPr>
    </w:p>
    <w:p>
      <w:pPr>
        <w:pStyle w:val="Heading2"/>
        <w:numPr>
          <w:ilvl w:val="0"/>
          <w:numId w:val="1"/>
        </w:numPr>
        <w:tabs>
          <w:tab w:pos="1286" w:val="left" w:leader="none"/>
        </w:tabs>
        <w:spacing w:line="240" w:lineRule="auto" w:before="0" w:after="0"/>
        <w:ind w:left="1286" w:right="0" w:hanging="358"/>
        <w:jc w:val="left"/>
      </w:pPr>
      <w:r>
        <w:rPr/>
        <w:t>Eligibility</w:t>
      </w:r>
      <w:r>
        <w:rPr>
          <w:spacing w:val="-4"/>
        </w:rPr>
        <w:t> </w:t>
      </w:r>
      <w:r>
        <w:rPr>
          <w:spacing w:val="-2"/>
        </w:rPr>
        <w:t>Criteria</w:t>
      </w:r>
    </w:p>
    <w:p>
      <w:pPr>
        <w:pStyle w:val="BodyText"/>
        <w:rPr>
          <w:b/>
          <w:sz w:val="4"/>
        </w:rPr>
      </w:pPr>
      <w:r>
        <w:rPr>
          <w:b/>
          <w:sz w:val="4"/>
        </w:rPr>
        <mc:AlternateContent>
          <mc:Choice Requires="wps">
            <w:drawing>
              <wp:anchor distT="0" distB="0" distL="0" distR="0" allowOverlap="1" layoutInCell="1" locked="0" behindDoc="1" simplePos="0" relativeHeight="487589376">
                <wp:simplePos x="0" y="0"/>
                <wp:positionH relativeFrom="page">
                  <wp:posOffset>1111300</wp:posOffset>
                </wp:positionH>
                <wp:positionV relativeFrom="paragraph">
                  <wp:posOffset>46400</wp:posOffset>
                </wp:positionV>
                <wp:extent cx="557022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53584pt;width:438.58pt;height:.48001pt;mso-position-horizontal-relative:page;mso-position-vertical-relative:paragraph;z-index:-15727104;mso-wrap-distance-left:0;mso-wrap-distance-right:0" id="docshape6" filled="true" fillcolor="#000000" stroked="false">
                <v:fill type="solid"/>
                <w10:wrap type="topAndBottom"/>
              </v:rect>
            </w:pict>
          </mc:Fallback>
        </mc:AlternateContent>
      </w:r>
    </w:p>
    <w:p>
      <w:pPr>
        <w:pStyle w:val="BodyText"/>
        <w:spacing w:before="54"/>
        <w:rPr>
          <w:b/>
        </w:rPr>
      </w:pPr>
    </w:p>
    <w:p>
      <w:pPr>
        <w:pStyle w:val="ListParagraph"/>
        <w:numPr>
          <w:ilvl w:val="1"/>
          <w:numId w:val="1"/>
        </w:numPr>
        <w:tabs>
          <w:tab w:pos="915" w:val="left" w:leader="none"/>
        </w:tabs>
        <w:spacing w:line="240" w:lineRule="auto" w:before="0" w:after="0"/>
        <w:ind w:left="915" w:right="0" w:hanging="347"/>
        <w:jc w:val="left"/>
        <w:rPr>
          <w:sz w:val="24"/>
        </w:rPr>
      </w:pPr>
      <w:r>
        <w:rPr>
          <w:spacing w:val="-2"/>
          <w:sz w:val="24"/>
        </w:rPr>
        <w:t>Stallholders</w:t>
      </w:r>
      <w:r>
        <w:rPr>
          <w:spacing w:val="-6"/>
          <w:sz w:val="24"/>
        </w:rPr>
        <w:t> </w:t>
      </w:r>
      <w:r>
        <w:rPr>
          <w:spacing w:val="-2"/>
          <w:sz w:val="24"/>
        </w:rPr>
        <w:t>must</w:t>
      </w:r>
      <w:r>
        <w:rPr>
          <w:spacing w:val="-5"/>
          <w:sz w:val="24"/>
        </w:rPr>
        <w:t> </w:t>
      </w:r>
      <w:r>
        <w:rPr>
          <w:spacing w:val="-2"/>
          <w:sz w:val="24"/>
        </w:rPr>
        <w:t>have valid</w:t>
      </w:r>
      <w:r>
        <w:rPr>
          <w:spacing w:val="-5"/>
          <w:sz w:val="24"/>
        </w:rPr>
        <w:t> </w:t>
      </w:r>
      <w:r>
        <w:rPr>
          <w:spacing w:val="-2"/>
          <w:sz w:val="24"/>
        </w:rPr>
        <w:t>business</w:t>
      </w:r>
      <w:r>
        <w:rPr>
          <w:spacing w:val="-3"/>
          <w:sz w:val="24"/>
        </w:rPr>
        <w:t> </w:t>
      </w:r>
      <w:r>
        <w:rPr>
          <w:spacing w:val="-2"/>
          <w:sz w:val="24"/>
        </w:rPr>
        <w:t>registrations</w:t>
      </w:r>
      <w:r>
        <w:rPr>
          <w:spacing w:val="-4"/>
          <w:sz w:val="24"/>
        </w:rPr>
        <w:t> </w:t>
      </w:r>
      <w:r>
        <w:rPr>
          <w:spacing w:val="-2"/>
          <w:sz w:val="24"/>
        </w:rPr>
        <w:t>and comply</w:t>
      </w:r>
      <w:r>
        <w:rPr>
          <w:spacing w:val="-3"/>
          <w:sz w:val="24"/>
        </w:rPr>
        <w:t> </w:t>
      </w:r>
      <w:r>
        <w:rPr>
          <w:spacing w:val="-2"/>
          <w:sz w:val="24"/>
        </w:rPr>
        <w:t>with</w:t>
      </w:r>
      <w:r>
        <w:rPr>
          <w:spacing w:val="-5"/>
          <w:sz w:val="24"/>
        </w:rPr>
        <w:t> </w:t>
      </w:r>
      <w:r>
        <w:rPr>
          <w:spacing w:val="-2"/>
          <w:sz w:val="24"/>
        </w:rPr>
        <w:t>all legal requirements.</w:t>
      </w:r>
    </w:p>
    <w:p>
      <w:pPr>
        <w:pStyle w:val="BodyText"/>
        <w:spacing w:before="108"/>
      </w:pPr>
    </w:p>
    <w:p>
      <w:pPr>
        <w:pStyle w:val="ListParagraph"/>
        <w:numPr>
          <w:ilvl w:val="1"/>
          <w:numId w:val="1"/>
        </w:numPr>
        <w:tabs>
          <w:tab w:pos="922" w:val="left" w:leader="none"/>
        </w:tabs>
        <w:spacing w:line="283" w:lineRule="auto" w:before="0" w:after="0"/>
        <w:ind w:left="568" w:right="582" w:firstLine="0"/>
        <w:jc w:val="left"/>
        <w:rPr>
          <w:sz w:val="24"/>
        </w:rPr>
      </w:pPr>
      <w:r>
        <w:rPr>
          <w:sz w:val="24"/>
        </w:rPr>
        <w:t>Stallholders</w:t>
      </w:r>
      <w:r>
        <w:rPr>
          <w:spacing w:val="-6"/>
          <w:sz w:val="24"/>
        </w:rPr>
        <w:t> </w:t>
      </w:r>
      <w:r>
        <w:rPr>
          <w:sz w:val="24"/>
        </w:rPr>
        <w:t>must</w:t>
      </w:r>
      <w:r>
        <w:rPr>
          <w:spacing w:val="-4"/>
          <w:sz w:val="24"/>
        </w:rPr>
        <w:t> </w:t>
      </w:r>
      <w:r>
        <w:rPr>
          <w:sz w:val="24"/>
        </w:rPr>
        <w:t>provide</w:t>
      </w:r>
      <w:r>
        <w:rPr>
          <w:spacing w:val="-6"/>
          <w:sz w:val="24"/>
        </w:rPr>
        <w:t> </w:t>
      </w:r>
      <w:r>
        <w:rPr>
          <w:sz w:val="24"/>
        </w:rPr>
        <w:t>proof</w:t>
      </w:r>
      <w:r>
        <w:rPr>
          <w:spacing w:val="-5"/>
          <w:sz w:val="24"/>
        </w:rPr>
        <w:t> </w:t>
      </w:r>
      <w:r>
        <w:rPr>
          <w:sz w:val="24"/>
        </w:rPr>
        <w:t>of</w:t>
      </w:r>
      <w:r>
        <w:rPr>
          <w:spacing w:val="-5"/>
          <w:sz w:val="24"/>
        </w:rPr>
        <w:t> </w:t>
      </w:r>
      <w:r>
        <w:rPr>
          <w:sz w:val="24"/>
        </w:rPr>
        <w:t>Public</w:t>
      </w:r>
      <w:r>
        <w:rPr>
          <w:spacing w:val="-7"/>
          <w:sz w:val="24"/>
        </w:rPr>
        <w:t> </w:t>
      </w:r>
      <w:r>
        <w:rPr>
          <w:sz w:val="24"/>
        </w:rPr>
        <w:t>Liability</w:t>
      </w:r>
      <w:r>
        <w:rPr>
          <w:spacing w:val="-7"/>
          <w:sz w:val="24"/>
        </w:rPr>
        <w:t> </w:t>
      </w:r>
      <w:r>
        <w:rPr>
          <w:sz w:val="24"/>
        </w:rPr>
        <w:t>Insurance</w:t>
      </w:r>
      <w:r>
        <w:rPr>
          <w:spacing w:val="-6"/>
          <w:sz w:val="24"/>
        </w:rPr>
        <w:t> </w:t>
      </w:r>
      <w:r>
        <w:rPr>
          <w:sz w:val="24"/>
        </w:rPr>
        <w:t>if</w:t>
      </w:r>
      <w:r>
        <w:rPr>
          <w:spacing w:val="-8"/>
          <w:sz w:val="24"/>
        </w:rPr>
        <w:t> </w:t>
      </w:r>
      <w:r>
        <w:rPr>
          <w:sz w:val="24"/>
        </w:rPr>
        <w:t>directed</w:t>
      </w:r>
      <w:r>
        <w:rPr>
          <w:spacing w:val="-8"/>
          <w:sz w:val="24"/>
        </w:rPr>
        <w:t> </w:t>
      </w:r>
      <w:r>
        <w:rPr>
          <w:sz w:val="24"/>
        </w:rPr>
        <w:t>by</w:t>
      </w:r>
      <w:r>
        <w:rPr>
          <w:spacing w:val="-7"/>
          <w:sz w:val="24"/>
        </w:rPr>
        <w:t> </w:t>
      </w:r>
      <w:r>
        <w:rPr>
          <w:sz w:val="24"/>
        </w:rPr>
        <w:t>the</w:t>
      </w:r>
      <w:r>
        <w:rPr>
          <w:spacing w:val="-6"/>
          <w:sz w:val="24"/>
        </w:rPr>
        <w:t> </w:t>
      </w:r>
      <w:r>
        <w:rPr>
          <w:sz w:val="24"/>
        </w:rPr>
        <w:t>Shire</w:t>
      </w:r>
      <w:r>
        <w:rPr>
          <w:spacing w:val="-8"/>
          <w:sz w:val="24"/>
        </w:rPr>
        <w:t> </w:t>
      </w:r>
      <w:r>
        <w:rPr>
          <w:sz w:val="24"/>
        </w:rPr>
        <w:t>of</w:t>
      </w:r>
      <w:r>
        <w:rPr>
          <w:spacing w:val="-5"/>
          <w:sz w:val="24"/>
        </w:rPr>
        <w:t> </w:t>
      </w:r>
      <w:r>
        <w:rPr>
          <w:sz w:val="24"/>
        </w:rPr>
        <w:t>East </w:t>
      </w:r>
      <w:r>
        <w:rPr>
          <w:spacing w:val="-2"/>
          <w:sz w:val="24"/>
        </w:rPr>
        <w:t>Pilbara.</w:t>
      </w:r>
    </w:p>
    <w:p>
      <w:pPr>
        <w:pStyle w:val="BodyText"/>
        <w:spacing w:before="55"/>
      </w:pPr>
    </w:p>
    <w:p>
      <w:pPr>
        <w:pStyle w:val="ListParagraph"/>
        <w:numPr>
          <w:ilvl w:val="1"/>
          <w:numId w:val="1"/>
        </w:numPr>
        <w:tabs>
          <w:tab w:pos="922" w:val="left" w:leader="none"/>
        </w:tabs>
        <w:spacing w:line="285" w:lineRule="auto" w:before="0" w:after="0"/>
        <w:ind w:left="568" w:right="581" w:firstLine="0"/>
        <w:jc w:val="left"/>
        <w:rPr>
          <w:sz w:val="24"/>
        </w:rPr>
      </w:pPr>
      <w:r>
        <w:rPr>
          <w:sz w:val="24"/>
        </w:rPr>
        <w:t>Stallholders</w:t>
      </w:r>
      <w:r>
        <w:rPr>
          <w:spacing w:val="-6"/>
          <w:sz w:val="24"/>
        </w:rPr>
        <w:t> </w:t>
      </w:r>
      <w:r>
        <w:rPr>
          <w:sz w:val="24"/>
        </w:rPr>
        <w:t>will</w:t>
      </w:r>
      <w:r>
        <w:rPr>
          <w:spacing w:val="-9"/>
          <w:sz w:val="24"/>
        </w:rPr>
        <w:t> </w:t>
      </w:r>
      <w:r>
        <w:rPr>
          <w:sz w:val="24"/>
        </w:rPr>
        <w:t>have</w:t>
      </w:r>
      <w:r>
        <w:rPr>
          <w:spacing w:val="-8"/>
          <w:sz w:val="24"/>
        </w:rPr>
        <w:t> </w:t>
      </w:r>
      <w:r>
        <w:rPr>
          <w:sz w:val="24"/>
        </w:rPr>
        <w:t>products</w:t>
      </w:r>
      <w:r>
        <w:rPr>
          <w:spacing w:val="-7"/>
          <w:sz w:val="24"/>
        </w:rPr>
        <w:t> </w:t>
      </w:r>
      <w:r>
        <w:rPr>
          <w:sz w:val="24"/>
        </w:rPr>
        <w:t>and/or</w:t>
      </w:r>
      <w:r>
        <w:rPr>
          <w:spacing w:val="-6"/>
          <w:sz w:val="24"/>
        </w:rPr>
        <w:t> </w:t>
      </w:r>
      <w:r>
        <w:rPr>
          <w:sz w:val="24"/>
        </w:rPr>
        <w:t>services</w:t>
      </w:r>
      <w:r>
        <w:rPr>
          <w:spacing w:val="-7"/>
          <w:sz w:val="24"/>
        </w:rPr>
        <w:t> </w:t>
      </w:r>
      <w:r>
        <w:rPr>
          <w:sz w:val="24"/>
        </w:rPr>
        <w:t>that</w:t>
      </w:r>
      <w:r>
        <w:rPr>
          <w:spacing w:val="-5"/>
          <w:sz w:val="24"/>
        </w:rPr>
        <w:t> </w:t>
      </w:r>
      <w:r>
        <w:rPr>
          <w:sz w:val="24"/>
        </w:rPr>
        <w:t>align</w:t>
      </w:r>
      <w:r>
        <w:rPr>
          <w:spacing w:val="-6"/>
          <w:sz w:val="24"/>
        </w:rPr>
        <w:t> </w:t>
      </w:r>
      <w:r>
        <w:rPr>
          <w:sz w:val="24"/>
        </w:rPr>
        <w:t>with</w:t>
      </w:r>
      <w:r>
        <w:rPr>
          <w:spacing w:val="-8"/>
          <w:sz w:val="24"/>
        </w:rPr>
        <w:t> </w:t>
      </w:r>
      <w:r>
        <w:rPr>
          <w:sz w:val="24"/>
        </w:rPr>
        <w:t>the</w:t>
      </w:r>
      <w:r>
        <w:rPr>
          <w:spacing w:val="-6"/>
          <w:sz w:val="24"/>
        </w:rPr>
        <w:t> </w:t>
      </w:r>
      <w:r>
        <w:rPr>
          <w:sz w:val="24"/>
        </w:rPr>
        <w:t>event's</w:t>
      </w:r>
      <w:r>
        <w:rPr>
          <w:spacing w:val="-6"/>
          <w:sz w:val="24"/>
        </w:rPr>
        <w:t> </w:t>
      </w:r>
      <w:r>
        <w:rPr>
          <w:sz w:val="24"/>
        </w:rPr>
        <w:t>overall</w:t>
      </w:r>
      <w:r>
        <w:rPr>
          <w:spacing w:val="-6"/>
          <w:sz w:val="24"/>
        </w:rPr>
        <w:t> </w:t>
      </w:r>
      <w:r>
        <w:rPr>
          <w:sz w:val="24"/>
        </w:rPr>
        <w:t>purpose, including but not limited to environmentally friendly practices and/or sustainable products.</w:t>
      </w:r>
    </w:p>
    <w:p>
      <w:pPr>
        <w:pStyle w:val="BodyText"/>
        <w:spacing w:before="51"/>
      </w:pPr>
    </w:p>
    <w:p>
      <w:pPr>
        <w:pStyle w:val="ListParagraph"/>
        <w:numPr>
          <w:ilvl w:val="1"/>
          <w:numId w:val="1"/>
        </w:numPr>
        <w:tabs>
          <w:tab w:pos="1013" w:val="left" w:leader="none"/>
        </w:tabs>
        <w:spacing w:line="283" w:lineRule="auto" w:before="0" w:after="0"/>
        <w:ind w:left="568" w:right="584" w:firstLine="0"/>
        <w:jc w:val="left"/>
        <w:rPr>
          <w:sz w:val="24"/>
        </w:rPr>
      </w:pPr>
      <w:r>
        <w:rPr>
          <w:sz w:val="24"/>
        </w:rPr>
        <w:t>Stallholders</w:t>
      </w:r>
      <w:r>
        <w:rPr>
          <w:spacing w:val="80"/>
          <w:sz w:val="24"/>
        </w:rPr>
        <w:t> </w:t>
      </w:r>
      <w:r>
        <w:rPr>
          <w:sz w:val="24"/>
        </w:rPr>
        <w:t>should</w:t>
      </w:r>
      <w:r>
        <w:rPr>
          <w:spacing w:val="80"/>
          <w:sz w:val="24"/>
        </w:rPr>
        <w:t> </w:t>
      </w:r>
      <w:r>
        <w:rPr>
          <w:sz w:val="24"/>
        </w:rPr>
        <w:t>accurately</w:t>
      </w:r>
      <w:r>
        <w:rPr>
          <w:spacing w:val="80"/>
          <w:sz w:val="24"/>
        </w:rPr>
        <w:t> </w:t>
      </w:r>
      <w:r>
        <w:rPr>
          <w:sz w:val="24"/>
        </w:rPr>
        <w:t>specify</w:t>
      </w:r>
      <w:r>
        <w:rPr>
          <w:spacing w:val="80"/>
          <w:sz w:val="24"/>
        </w:rPr>
        <w:t> </w:t>
      </w:r>
      <w:r>
        <w:rPr>
          <w:sz w:val="24"/>
        </w:rPr>
        <w:t>their</w:t>
      </w:r>
      <w:r>
        <w:rPr>
          <w:spacing w:val="80"/>
          <w:sz w:val="24"/>
        </w:rPr>
        <w:t> </w:t>
      </w:r>
      <w:r>
        <w:rPr>
          <w:sz w:val="24"/>
        </w:rPr>
        <w:t>space</w:t>
      </w:r>
      <w:r>
        <w:rPr>
          <w:spacing w:val="80"/>
          <w:sz w:val="24"/>
        </w:rPr>
        <w:t> </w:t>
      </w:r>
      <w:r>
        <w:rPr>
          <w:sz w:val="24"/>
        </w:rPr>
        <w:t>requirements</w:t>
      </w:r>
      <w:r>
        <w:rPr>
          <w:spacing w:val="78"/>
          <w:sz w:val="24"/>
        </w:rPr>
        <w:t> </w:t>
      </w:r>
      <w:r>
        <w:rPr>
          <w:sz w:val="24"/>
        </w:rPr>
        <w:t>to</w:t>
      </w:r>
      <w:r>
        <w:rPr>
          <w:spacing w:val="80"/>
          <w:sz w:val="24"/>
        </w:rPr>
        <w:t> </w:t>
      </w:r>
      <w:r>
        <w:rPr>
          <w:sz w:val="24"/>
        </w:rPr>
        <w:t>ensure</w:t>
      </w:r>
      <w:r>
        <w:rPr>
          <w:spacing w:val="80"/>
          <w:sz w:val="24"/>
        </w:rPr>
        <w:t> </w:t>
      </w:r>
      <w:r>
        <w:rPr>
          <w:sz w:val="24"/>
        </w:rPr>
        <w:t>proper allocation and utilisation.</w:t>
      </w:r>
    </w:p>
    <w:p>
      <w:pPr>
        <w:pStyle w:val="BodyText"/>
        <w:spacing w:before="55"/>
      </w:pPr>
    </w:p>
    <w:p>
      <w:pPr>
        <w:pStyle w:val="ListParagraph"/>
        <w:numPr>
          <w:ilvl w:val="1"/>
          <w:numId w:val="1"/>
        </w:numPr>
        <w:tabs>
          <w:tab w:pos="929" w:val="left" w:leader="none"/>
        </w:tabs>
        <w:spacing w:line="283" w:lineRule="auto" w:before="0" w:after="0"/>
        <w:ind w:left="568" w:right="586" w:firstLine="0"/>
        <w:jc w:val="left"/>
        <w:rPr>
          <w:sz w:val="24"/>
        </w:rPr>
      </w:pPr>
      <w:r>
        <w:rPr>
          <w:sz w:val="24"/>
        </w:rPr>
        <w:t>Stallholders</w:t>
      </w:r>
      <w:r>
        <w:rPr>
          <w:spacing w:val="-2"/>
          <w:sz w:val="24"/>
        </w:rPr>
        <w:t> </w:t>
      </w:r>
      <w:r>
        <w:rPr>
          <w:sz w:val="24"/>
        </w:rPr>
        <w:t>must agree to adhere</w:t>
      </w:r>
      <w:r>
        <w:rPr>
          <w:spacing w:val="-2"/>
          <w:sz w:val="24"/>
        </w:rPr>
        <w:t> </w:t>
      </w:r>
      <w:r>
        <w:rPr>
          <w:sz w:val="24"/>
        </w:rPr>
        <w:t>to</w:t>
      </w:r>
      <w:r>
        <w:rPr>
          <w:spacing w:val="-2"/>
          <w:sz w:val="24"/>
        </w:rPr>
        <w:t> </w:t>
      </w:r>
      <w:r>
        <w:rPr>
          <w:sz w:val="24"/>
        </w:rPr>
        <w:t>the</w:t>
      </w:r>
      <w:r>
        <w:rPr>
          <w:spacing w:val="-2"/>
          <w:sz w:val="24"/>
        </w:rPr>
        <w:t> </w:t>
      </w:r>
      <w:r>
        <w:rPr>
          <w:sz w:val="24"/>
        </w:rPr>
        <w:t>event rules, regulations</w:t>
      </w:r>
      <w:r>
        <w:rPr>
          <w:spacing w:val="-2"/>
          <w:sz w:val="24"/>
        </w:rPr>
        <w:t> </w:t>
      </w:r>
      <w:r>
        <w:rPr>
          <w:sz w:val="24"/>
        </w:rPr>
        <w:t>and</w:t>
      </w:r>
      <w:r>
        <w:rPr>
          <w:spacing w:val="-2"/>
          <w:sz w:val="24"/>
        </w:rPr>
        <w:t> </w:t>
      </w:r>
      <w:r>
        <w:rPr>
          <w:sz w:val="24"/>
        </w:rPr>
        <w:t>timelines</w:t>
      </w:r>
      <w:r>
        <w:rPr>
          <w:spacing w:val="-2"/>
          <w:sz w:val="24"/>
        </w:rPr>
        <w:t> </w:t>
      </w:r>
      <w:r>
        <w:rPr>
          <w:sz w:val="24"/>
        </w:rPr>
        <w:t>set</w:t>
      </w:r>
      <w:r>
        <w:rPr>
          <w:spacing w:val="-1"/>
          <w:sz w:val="24"/>
        </w:rPr>
        <w:t> </w:t>
      </w:r>
      <w:r>
        <w:rPr>
          <w:sz w:val="24"/>
        </w:rPr>
        <w:t>by</w:t>
      </w:r>
      <w:r>
        <w:rPr>
          <w:spacing w:val="-2"/>
          <w:sz w:val="24"/>
        </w:rPr>
        <w:t> </w:t>
      </w:r>
      <w:r>
        <w:rPr>
          <w:sz w:val="24"/>
        </w:rPr>
        <w:t>the Events Department at the Shire of East Pilbara.</w:t>
      </w:r>
    </w:p>
    <w:p>
      <w:pPr>
        <w:pStyle w:val="BodyText"/>
        <w:spacing w:before="56"/>
      </w:pPr>
    </w:p>
    <w:p>
      <w:pPr>
        <w:pStyle w:val="Heading2"/>
        <w:numPr>
          <w:ilvl w:val="0"/>
          <w:numId w:val="1"/>
        </w:numPr>
        <w:tabs>
          <w:tab w:pos="1286" w:val="left" w:leader="none"/>
        </w:tabs>
        <w:spacing w:line="240" w:lineRule="auto" w:before="0" w:after="0"/>
        <w:ind w:left="1286" w:right="0" w:hanging="358"/>
        <w:jc w:val="left"/>
      </w:pPr>
      <w:r>
        <w:rPr/>
        <w:t>Allocation</w:t>
      </w:r>
      <w:r>
        <w:rPr>
          <w:spacing w:val="-5"/>
        </w:rPr>
        <w:t> </w:t>
      </w:r>
      <w:r>
        <w:rPr/>
        <w:t>of</w:t>
      </w:r>
      <w:r>
        <w:rPr>
          <w:spacing w:val="-2"/>
        </w:rPr>
        <w:t> Stalls</w:t>
      </w:r>
    </w:p>
    <w:p>
      <w:pPr>
        <w:pStyle w:val="BodyText"/>
        <w:spacing w:before="11"/>
        <w:rPr>
          <w:b/>
          <w:sz w:val="3"/>
        </w:rPr>
      </w:pPr>
      <w:r>
        <w:rPr>
          <w:b/>
          <w:sz w:val="3"/>
        </w:rPr>
        <mc:AlternateContent>
          <mc:Choice Requires="wps">
            <w:drawing>
              <wp:anchor distT="0" distB="0" distL="0" distR="0" allowOverlap="1" layoutInCell="1" locked="0" behindDoc="1" simplePos="0" relativeHeight="487589888">
                <wp:simplePos x="0" y="0"/>
                <wp:positionH relativeFrom="page">
                  <wp:posOffset>1111300</wp:posOffset>
                </wp:positionH>
                <wp:positionV relativeFrom="paragraph">
                  <wp:posOffset>45952</wp:posOffset>
                </wp:positionV>
                <wp:extent cx="557022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570220" cy="6350"/>
                        </a:xfrm>
                        <a:custGeom>
                          <a:avLst/>
                          <a:gdLst/>
                          <a:ahLst/>
                          <a:cxnLst/>
                          <a:rect l="l" t="t" r="r" b="b"/>
                          <a:pathLst>
                            <a:path w="5570220" h="6350">
                              <a:moveTo>
                                <a:pt x="5569965" y="0"/>
                              </a:moveTo>
                              <a:lnTo>
                                <a:pt x="0" y="0"/>
                              </a:lnTo>
                              <a:lnTo>
                                <a:pt x="0" y="6095"/>
                              </a:lnTo>
                              <a:lnTo>
                                <a:pt x="5569965" y="6095"/>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18301pt;width:438.58pt;height:.47998pt;mso-position-horizontal-relative:page;mso-position-vertical-relative:paragraph;z-index:-15726592;mso-wrap-distance-left:0;mso-wrap-distance-right:0" id="docshape7" filled="true" fillcolor="#000000" stroked="false">
                <v:fill type="solid"/>
                <w10:wrap type="topAndBottom"/>
              </v:rect>
            </w:pict>
          </mc:Fallback>
        </mc:AlternateContent>
      </w:r>
    </w:p>
    <w:p>
      <w:pPr>
        <w:pStyle w:val="BodyText"/>
        <w:spacing w:before="56"/>
        <w:rPr>
          <w:b/>
        </w:rPr>
      </w:pPr>
    </w:p>
    <w:p>
      <w:pPr>
        <w:pStyle w:val="ListParagraph"/>
        <w:numPr>
          <w:ilvl w:val="1"/>
          <w:numId w:val="1"/>
        </w:numPr>
        <w:tabs>
          <w:tab w:pos="920" w:val="left" w:leader="none"/>
        </w:tabs>
        <w:spacing w:line="283" w:lineRule="auto" w:before="1" w:after="0"/>
        <w:ind w:left="568" w:right="583" w:firstLine="0"/>
        <w:jc w:val="both"/>
        <w:rPr>
          <w:sz w:val="24"/>
        </w:rPr>
      </w:pPr>
      <w:r>
        <w:rPr>
          <w:sz w:val="24"/>
        </w:rPr>
        <w:t>The</w:t>
      </w:r>
      <w:r>
        <w:rPr>
          <w:spacing w:val="-9"/>
          <w:sz w:val="24"/>
        </w:rPr>
        <w:t> </w:t>
      </w:r>
      <w:r>
        <w:rPr>
          <w:sz w:val="24"/>
        </w:rPr>
        <w:t>Shire</w:t>
      </w:r>
      <w:r>
        <w:rPr>
          <w:spacing w:val="-8"/>
          <w:sz w:val="24"/>
        </w:rPr>
        <w:t> </w:t>
      </w:r>
      <w:r>
        <w:rPr>
          <w:sz w:val="24"/>
        </w:rPr>
        <w:t>of</w:t>
      </w:r>
      <w:r>
        <w:rPr>
          <w:spacing w:val="-8"/>
          <w:sz w:val="24"/>
        </w:rPr>
        <w:t> </w:t>
      </w:r>
      <w:r>
        <w:rPr>
          <w:sz w:val="24"/>
        </w:rPr>
        <w:t>East</w:t>
      </w:r>
      <w:r>
        <w:rPr>
          <w:spacing w:val="-9"/>
          <w:sz w:val="24"/>
        </w:rPr>
        <w:t> </w:t>
      </w:r>
      <w:r>
        <w:rPr>
          <w:sz w:val="24"/>
        </w:rPr>
        <w:t>Pilbara</w:t>
      </w:r>
      <w:r>
        <w:rPr>
          <w:spacing w:val="-9"/>
          <w:sz w:val="24"/>
        </w:rPr>
        <w:t> </w:t>
      </w:r>
      <w:r>
        <w:rPr>
          <w:sz w:val="24"/>
        </w:rPr>
        <w:t>reserves</w:t>
      </w:r>
      <w:r>
        <w:rPr>
          <w:spacing w:val="-11"/>
          <w:sz w:val="24"/>
        </w:rPr>
        <w:t> </w:t>
      </w:r>
      <w:r>
        <w:rPr>
          <w:sz w:val="24"/>
        </w:rPr>
        <w:t>the</w:t>
      </w:r>
      <w:r>
        <w:rPr>
          <w:spacing w:val="-11"/>
          <w:sz w:val="24"/>
        </w:rPr>
        <w:t> </w:t>
      </w:r>
      <w:r>
        <w:rPr>
          <w:sz w:val="24"/>
        </w:rPr>
        <w:t>right</w:t>
      </w:r>
      <w:r>
        <w:rPr>
          <w:spacing w:val="-8"/>
          <w:sz w:val="24"/>
        </w:rPr>
        <w:t> </w:t>
      </w:r>
      <w:r>
        <w:rPr>
          <w:sz w:val="24"/>
        </w:rPr>
        <w:t>to</w:t>
      </w:r>
      <w:r>
        <w:rPr>
          <w:spacing w:val="-8"/>
          <w:sz w:val="24"/>
        </w:rPr>
        <w:t> </w:t>
      </w:r>
      <w:r>
        <w:rPr>
          <w:sz w:val="24"/>
        </w:rPr>
        <w:t>reject</w:t>
      </w:r>
      <w:r>
        <w:rPr>
          <w:spacing w:val="-8"/>
          <w:sz w:val="24"/>
        </w:rPr>
        <w:t> </w:t>
      </w:r>
      <w:r>
        <w:rPr>
          <w:sz w:val="24"/>
        </w:rPr>
        <w:t>a</w:t>
      </w:r>
      <w:r>
        <w:rPr>
          <w:spacing w:val="-9"/>
          <w:sz w:val="24"/>
        </w:rPr>
        <w:t> </w:t>
      </w:r>
      <w:r>
        <w:rPr>
          <w:sz w:val="24"/>
        </w:rPr>
        <w:t>stallholder</w:t>
      </w:r>
      <w:r>
        <w:rPr>
          <w:spacing w:val="-10"/>
          <w:sz w:val="24"/>
        </w:rPr>
        <w:t> </w:t>
      </w:r>
      <w:r>
        <w:rPr>
          <w:sz w:val="24"/>
        </w:rPr>
        <w:t>application</w:t>
      </w:r>
      <w:r>
        <w:rPr>
          <w:spacing w:val="-9"/>
          <w:sz w:val="24"/>
        </w:rPr>
        <w:t> </w:t>
      </w:r>
      <w:r>
        <w:rPr>
          <w:sz w:val="24"/>
        </w:rPr>
        <w:t>if</w:t>
      </w:r>
      <w:r>
        <w:rPr>
          <w:spacing w:val="-8"/>
          <w:sz w:val="24"/>
        </w:rPr>
        <w:t> </w:t>
      </w:r>
      <w:r>
        <w:rPr>
          <w:sz w:val="24"/>
        </w:rPr>
        <w:t>it</w:t>
      </w:r>
      <w:r>
        <w:rPr>
          <w:spacing w:val="-8"/>
          <w:sz w:val="24"/>
        </w:rPr>
        <w:t> </w:t>
      </w:r>
      <w:r>
        <w:rPr>
          <w:sz w:val="24"/>
        </w:rPr>
        <w:t>is</w:t>
      </w:r>
      <w:r>
        <w:rPr>
          <w:spacing w:val="-11"/>
          <w:sz w:val="24"/>
        </w:rPr>
        <w:t> </w:t>
      </w:r>
      <w:r>
        <w:rPr>
          <w:sz w:val="24"/>
        </w:rPr>
        <w:t>deemed inappropriate to the nature of the event.</w:t>
      </w:r>
    </w:p>
    <w:p>
      <w:pPr>
        <w:pStyle w:val="BodyText"/>
        <w:spacing w:before="54"/>
      </w:pPr>
    </w:p>
    <w:p>
      <w:pPr>
        <w:pStyle w:val="ListParagraph"/>
        <w:numPr>
          <w:ilvl w:val="1"/>
          <w:numId w:val="1"/>
        </w:numPr>
        <w:tabs>
          <w:tab w:pos="922" w:val="left" w:leader="none"/>
        </w:tabs>
        <w:spacing w:line="283" w:lineRule="auto" w:before="0" w:after="0"/>
        <w:ind w:left="568" w:right="578" w:firstLine="0"/>
        <w:jc w:val="both"/>
        <w:rPr>
          <w:sz w:val="24"/>
        </w:rPr>
      </w:pPr>
      <w:r>
        <w:rPr>
          <w:sz w:val="24"/>
        </w:rPr>
        <w:t>The</w:t>
      </w:r>
      <w:r>
        <w:rPr>
          <w:spacing w:val="-6"/>
          <w:sz w:val="24"/>
        </w:rPr>
        <w:t> </w:t>
      </w:r>
      <w:r>
        <w:rPr>
          <w:sz w:val="24"/>
        </w:rPr>
        <w:t>Shire</w:t>
      </w:r>
      <w:r>
        <w:rPr>
          <w:spacing w:val="-6"/>
          <w:sz w:val="24"/>
        </w:rPr>
        <w:t> </w:t>
      </w:r>
      <w:r>
        <w:rPr>
          <w:sz w:val="24"/>
        </w:rPr>
        <w:t>of</w:t>
      </w:r>
      <w:r>
        <w:rPr>
          <w:spacing w:val="-5"/>
          <w:sz w:val="24"/>
        </w:rPr>
        <w:t> </w:t>
      </w:r>
      <w:r>
        <w:rPr>
          <w:sz w:val="24"/>
        </w:rPr>
        <w:t>East</w:t>
      </w:r>
      <w:r>
        <w:rPr>
          <w:spacing w:val="-5"/>
          <w:sz w:val="24"/>
        </w:rPr>
        <w:t> </w:t>
      </w:r>
      <w:r>
        <w:rPr>
          <w:sz w:val="24"/>
        </w:rPr>
        <w:t>Pilbara</w:t>
      </w:r>
      <w:r>
        <w:rPr>
          <w:spacing w:val="-4"/>
          <w:sz w:val="24"/>
        </w:rPr>
        <w:t> </w:t>
      </w:r>
      <w:r>
        <w:rPr>
          <w:sz w:val="24"/>
        </w:rPr>
        <w:t>reserves</w:t>
      </w:r>
      <w:r>
        <w:rPr>
          <w:spacing w:val="-6"/>
          <w:sz w:val="24"/>
        </w:rPr>
        <w:t> </w:t>
      </w:r>
      <w:r>
        <w:rPr>
          <w:sz w:val="24"/>
        </w:rPr>
        <w:t>the</w:t>
      </w:r>
      <w:r>
        <w:rPr>
          <w:spacing w:val="-6"/>
          <w:sz w:val="24"/>
        </w:rPr>
        <w:t> </w:t>
      </w:r>
      <w:r>
        <w:rPr>
          <w:sz w:val="24"/>
        </w:rPr>
        <w:t>right</w:t>
      </w:r>
      <w:r>
        <w:rPr>
          <w:spacing w:val="-5"/>
          <w:sz w:val="24"/>
        </w:rPr>
        <w:t> </w:t>
      </w:r>
      <w:r>
        <w:rPr>
          <w:sz w:val="24"/>
        </w:rPr>
        <w:t>to</w:t>
      </w:r>
      <w:r>
        <w:rPr>
          <w:spacing w:val="-8"/>
          <w:sz w:val="24"/>
        </w:rPr>
        <w:t> </w:t>
      </w:r>
      <w:r>
        <w:rPr>
          <w:sz w:val="24"/>
        </w:rPr>
        <w:t>exclude</w:t>
      </w:r>
      <w:r>
        <w:rPr>
          <w:spacing w:val="-6"/>
          <w:sz w:val="24"/>
        </w:rPr>
        <w:t> </w:t>
      </w:r>
      <w:r>
        <w:rPr>
          <w:sz w:val="24"/>
        </w:rPr>
        <w:t>any</w:t>
      </w:r>
      <w:r>
        <w:rPr>
          <w:spacing w:val="-7"/>
          <w:sz w:val="24"/>
        </w:rPr>
        <w:t> </w:t>
      </w:r>
      <w:r>
        <w:rPr>
          <w:sz w:val="24"/>
        </w:rPr>
        <w:t>group,</w:t>
      </w:r>
      <w:r>
        <w:rPr>
          <w:spacing w:val="-6"/>
          <w:sz w:val="24"/>
        </w:rPr>
        <w:t> </w:t>
      </w:r>
      <w:r>
        <w:rPr>
          <w:sz w:val="24"/>
        </w:rPr>
        <w:t>business,</w:t>
      </w:r>
      <w:r>
        <w:rPr>
          <w:spacing w:val="-4"/>
          <w:sz w:val="24"/>
        </w:rPr>
        <w:t> </w:t>
      </w:r>
      <w:r>
        <w:rPr>
          <w:sz w:val="24"/>
        </w:rPr>
        <w:t>organisation</w:t>
      </w:r>
      <w:r>
        <w:rPr>
          <w:spacing w:val="-5"/>
          <w:sz w:val="24"/>
        </w:rPr>
        <w:t> </w:t>
      </w:r>
      <w:r>
        <w:rPr>
          <w:sz w:val="24"/>
        </w:rPr>
        <w:t>or individual from participating in the event.</w:t>
      </w:r>
    </w:p>
    <w:p>
      <w:pPr>
        <w:pStyle w:val="BodyText"/>
        <w:spacing w:before="55"/>
      </w:pPr>
    </w:p>
    <w:p>
      <w:pPr>
        <w:pStyle w:val="ListParagraph"/>
        <w:numPr>
          <w:ilvl w:val="1"/>
          <w:numId w:val="1"/>
        </w:numPr>
        <w:tabs>
          <w:tab w:pos="929" w:val="left" w:leader="none"/>
        </w:tabs>
        <w:spacing w:line="283" w:lineRule="auto" w:before="0" w:after="0"/>
        <w:ind w:left="568" w:right="583" w:firstLine="0"/>
        <w:jc w:val="both"/>
        <w:rPr>
          <w:sz w:val="24"/>
        </w:rPr>
      </w:pPr>
      <w:r>
        <w:rPr>
          <w:sz w:val="24"/>
        </w:rPr>
        <w:t>The</w:t>
      </w:r>
      <w:r>
        <w:rPr>
          <w:spacing w:val="-2"/>
          <w:sz w:val="24"/>
        </w:rPr>
        <w:t> </w:t>
      </w:r>
      <w:r>
        <w:rPr>
          <w:sz w:val="24"/>
        </w:rPr>
        <w:t>stallholder</w:t>
      </w:r>
      <w:r>
        <w:rPr>
          <w:spacing w:val="-2"/>
          <w:sz w:val="24"/>
        </w:rPr>
        <w:t> </w:t>
      </w:r>
      <w:r>
        <w:rPr>
          <w:sz w:val="24"/>
        </w:rPr>
        <w:t>selection</w:t>
      </w:r>
      <w:r>
        <w:rPr>
          <w:spacing w:val="-1"/>
          <w:sz w:val="24"/>
        </w:rPr>
        <w:t> </w:t>
      </w:r>
      <w:r>
        <w:rPr>
          <w:sz w:val="24"/>
        </w:rPr>
        <w:t>criteria</w:t>
      </w:r>
      <w:r>
        <w:rPr>
          <w:spacing w:val="-3"/>
          <w:sz w:val="24"/>
        </w:rPr>
        <w:t> </w:t>
      </w:r>
      <w:r>
        <w:rPr>
          <w:sz w:val="24"/>
        </w:rPr>
        <w:t>is</w:t>
      </w:r>
      <w:r>
        <w:rPr>
          <w:spacing w:val="-3"/>
          <w:sz w:val="24"/>
        </w:rPr>
        <w:t> </w:t>
      </w:r>
      <w:r>
        <w:rPr>
          <w:sz w:val="24"/>
        </w:rPr>
        <w:t>be</w:t>
      </w:r>
      <w:r>
        <w:rPr>
          <w:spacing w:val="-2"/>
          <w:sz w:val="24"/>
        </w:rPr>
        <w:t> </w:t>
      </w:r>
      <w:r>
        <w:rPr>
          <w:sz w:val="24"/>
        </w:rPr>
        <w:t>based</w:t>
      </w:r>
      <w:r>
        <w:rPr>
          <w:spacing w:val="-2"/>
          <w:sz w:val="24"/>
        </w:rPr>
        <w:t> </w:t>
      </w:r>
      <w:r>
        <w:rPr>
          <w:sz w:val="24"/>
        </w:rPr>
        <w:t>on</w:t>
      </w:r>
      <w:r>
        <w:rPr>
          <w:spacing w:val="-2"/>
          <w:sz w:val="24"/>
        </w:rPr>
        <w:t> </w:t>
      </w:r>
      <w:r>
        <w:rPr>
          <w:sz w:val="24"/>
        </w:rPr>
        <w:t>quality,</w:t>
      </w:r>
      <w:r>
        <w:rPr>
          <w:spacing w:val="-1"/>
          <w:sz w:val="24"/>
        </w:rPr>
        <w:t> </w:t>
      </w:r>
      <w:r>
        <w:rPr>
          <w:sz w:val="24"/>
        </w:rPr>
        <w:t>variety,</w:t>
      </w:r>
      <w:r>
        <w:rPr>
          <w:spacing w:val="-3"/>
          <w:sz w:val="24"/>
        </w:rPr>
        <w:t> </w:t>
      </w:r>
      <w:r>
        <w:rPr>
          <w:sz w:val="24"/>
        </w:rPr>
        <w:t>presentation</w:t>
      </w:r>
      <w:r>
        <w:rPr>
          <w:spacing w:val="-2"/>
          <w:sz w:val="24"/>
        </w:rPr>
        <w:t> </w:t>
      </w:r>
      <w:r>
        <w:rPr>
          <w:sz w:val="24"/>
        </w:rPr>
        <w:t>and</w:t>
      </w:r>
      <w:r>
        <w:rPr>
          <w:spacing w:val="-2"/>
          <w:sz w:val="24"/>
        </w:rPr>
        <w:t> </w:t>
      </w:r>
      <w:r>
        <w:rPr>
          <w:sz w:val="24"/>
        </w:rPr>
        <w:t>product suitability for the event and is at the sole discretion of the Shire of East Pilbara. Where possible, preference will be given to local vendors, businesses, and organisations.</w:t>
      </w:r>
    </w:p>
    <w:p>
      <w:pPr>
        <w:pStyle w:val="ListParagraph"/>
        <w:spacing w:after="0" w:line="283" w:lineRule="auto"/>
        <w:jc w:val="both"/>
        <w:rPr>
          <w:sz w:val="24"/>
        </w:rPr>
        <w:sectPr>
          <w:pgSz w:w="11930" w:h="16860"/>
          <w:pgMar w:top="1300" w:bottom="280" w:left="850" w:right="850"/>
        </w:sectPr>
      </w:pPr>
    </w:p>
    <w:p>
      <w:pPr>
        <w:pStyle w:val="Heading2"/>
        <w:numPr>
          <w:ilvl w:val="0"/>
          <w:numId w:val="1"/>
        </w:numPr>
        <w:tabs>
          <w:tab w:pos="1343" w:val="left" w:leader="none"/>
        </w:tabs>
        <w:spacing w:line="240" w:lineRule="auto" w:before="31" w:after="0"/>
        <w:ind w:left="1343" w:right="0" w:hanging="415"/>
        <w:jc w:val="left"/>
      </w:pPr>
      <w:r>
        <w:rPr/>
        <w:t>Rules</w:t>
      </w:r>
      <w:r>
        <w:rPr>
          <w:spacing w:val="-2"/>
        </w:rPr>
        <w:t> </w:t>
      </w:r>
      <w:r>
        <w:rPr/>
        <w:t>and</w:t>
      </w:r>
      <w:r>
        <w:rPr>
          <w:spacing w:val="-2"/>
        </w:rPr>
        <w:t> Regulations</w:t>
      </w:r>
    </w:p>
    <w:p>
      <w:pPr>
        <w:pStyle w:val="BodyText"/>
        <w:rPr>
          <w:b/>
          <w:sz w:val="4"/>
        </w:rPr>
      </w:pPr>
      <w:r>
        <w:rPr>
          <w:b/>
          <w:sz w:val="4"/>
        </w:rPr>
        <mc:AlternateContent>
          <mc:Choice Requires="wps">
            <w:drawing>
              <wp:anchor distT="0" distB="0" distL="0" distR="0" allowOverlap="1" layoutInCell="1" locked="0" behindDoc="1" simplePos="0" relativeHeight="487590400">
                <wp:simplePos x="0" y="0"/>
                <wp:positionH relativeFrom="page">
                  <wp:posOffset>1111300</wp:posOffset>
                </wp:positionH>
                <wp:positionV relativeFrom="paragraph">
                  <wp:posOffset>46247</wp:posOffset>
                </wp:positionV>
                <wp:extent cx="557022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41562pt;width:438.58pt;height:.48pt;mso-position-horizontal-relative:page;mso-position-vertical-relative:paragraph;z-index:-15726080;mso-wrap-distance-left:0;mso-wrap-distance-right:0" id="docshape8" filled="true" fillcolor="#000000" stroked="false">
                <v:fill type="solid"/>
                <w10:wrap type="topAndBottom"/>
              </v:rect>
            </w:pict>
          </mc:Fallback>
        </mc:AlternateContent>
      </w:r>
    </w:p>
    <w:p>
      <w:pPr>
        <w:pStyle w:val="BodyText"/>
        <w:spacing w:before="54"/>
        <w:rPr>
          <w:b/>
        </w:rPr>
      </w:pPr>
    </w:p>
    <w:p>
      <w:pPr>
        <w:pStyle w:val="ListParagraph"/>
        <w:numPr>
          <w:ilvl w:val="1"/>
          <w:numId w:val="1"/>
        </w:numPr>
        <w:tabs>
          <w:tab w:pos="932" w:val="left" w:leader="none"/>
        </w:tabs>
        <w:spacing w:line="283" w:lineRule="auto" w:before="1" w:after="0"/>
        <w:ind w:left="568" w:right="582" w:firstLine="0"/>
        <w:jc w:val="both"/>
        <w:rPr>
          <w:sz w:val="24"/>
        </w:rPr>
      </w:pPr>
      <w:r>
        <w:rPr>
          <w:sz w:val="24"/>
        </w:rPr>
        <w:t>The Shire of East Pilbara must approve promotional material or advertising regarding</w:t>
      </w:r>
      <w:r>
        <w:rPr>
          <w:spacing w:val="-3"/>
          <w:sz w:val="24"/>
        </w:rPr>
        <w:t> </w:t>
      </w:r>
      <w:r>
        <w:rPr>
          <w:sz w:val="24"/>
        </w:rPr>
        <w:t>the event before publication. The material must be supplied with the application for approval.</w:t>
      </w:r>
    </w:p>
    <w:p>
      <w:pPr>
        <w:pStyle w:val="BodyText"/>
        <w:spacing w:before="54"/>
      </w:pPr>
    </w:p>
    <w:p>
      <w:pPr>
        <w:pStyle w:val="ListParagraph"/>
        <w:numPr>
          <w:ilvl w:val="1"/>
          <w:numId w:val="1"/>
        </w:numPr>
        <w:tabs>
          <w:tab w:pos="941" w:val="left" w:leader="none"/>
        </w:tabs>
        <w:spacing w:line="285" w:lineRule="auto" w:before="0" w:after="0"/>
        <w:ind w:left="568" w:right="584" w:firstLine="0"/>
        <w:jc w:val="both"/>
        <w:rPr>
          <w:sz w:val="24"/>
        </w:rPr>
      </w:pPr>
      <w:r>
        <w:rPr>
          <w:sz w:val="24"/>
        </w:rPr>
        <w:t>There will be no amplified music or noise at a stall unless approved by the Shire of East Pilbara's Events Department.</w:t>
      </w:r>
    </w:p>
    <w:p>
      <w:pPr>
        <w:pStyle w:val="BodyText"/>
        <w:spacing w:before="52"/>
      </w:pPr>
    </w:p>
    <w:p>
      <w:pPr>
        <w:pStyle w:val="ListParagraph"/>
        <w:numPr>
          <w:ilvl w:val="1"/>
          <w:numId w:val="1"/>
        </w:numPr>
        <w:tabs>
          <w:tab w:pos="927" w:val="left" w:leader="none"/>
        </w:tabs>
        <w:spacing w:line="240" w:lineRule="auto" w:before="0" w:after="0"/>
        <w:ind w:left="927" w:right="0" w:hanging="359"/>
        <w:jc w:val="both"/>
        <w:rPr>
          <w:sz w:val="24"/>
        </w:rPr>
      </w:pPr>
      <w:r>
        <w:rPr>
          <w:sz w:val="24"/>
        </w:rPr>
        <w:t>Stallholders</w:t>
      </w:r>
      <w:r>
        <w:rPr>
          <w:spacing w:val="-5"/>
          <w:sz w:val="24"/>
        </w:rPr>
        <w:t> </w:t>
      </w:r>
      <w:r>
        <w:rPr>
          <w:sz w:val="24"/>
        </w:rPr>
        <w:t>must</w:t>
      </w:r>
      <w:r>
        <w:rPr>
          <w:spacing w:val="-4"/>
          <w:sz w:val="24"/>
        </w:rPr>
        <w:t> </w:t>
      </w:r>
      <w:r>
        <w:rPr>
          <w:sz w:val="24"/>
        </w:rPr>
        <w:t>remain onsite</w:t>
      </w:r>
      <w:r>
        <w:rPr>
          <w:spacing w:val="-5"/>
          <w:sz w:val="24"/>
        </w:rPr>
        <w:t> </w:t>
      </w:r>
      <w:r>
        <w:rPr>
          <w:sz w:val="24"/>
        </w:rPr>
        <w:t>and</w:t>
      </w:r>
      <w:r>
        <w:rPr>
          <w:spacing w:val="-4"/>
          <w:sz w:val="24"/>
        </w:rPr>
        <w:t> </w:t>
      </w:r>
      <w:r>
        <w:rPr>
          <w:sz w:val="24"/>
        </w:rPr>
        <w:t>operate</w:t>
      </w:r>
      <w:r>
        <w:rPr>
          <w:spacing w:val="-6"/>
          <w:sz w:val="24"/>
        </w:rPr>
        <w:t> </w:t>
      </w:r>
      <w:r>
        <w:rPr>
          <w:sz w:val="24"/>
        </w:rPr>
        <w:t>for</w:t>
      </w:r>
      <w:r>
        <w:rPr>
          <w:spacing w:val="-4"/>
          <w:sz w:val="24"/>
        </w:rPr>
        <w:t> </w:t>
      </w:r>
      <w:r>
        <w:rPr>
          <w:sz w:val="24"/>
        </w:rPr>
        <w:t>the</w:t>
      </w:r>
      <w:r>
        <w:rPr>
          <w:spacing w:val="-4"/>
          <w:sz w:val="24"/>
        </w:rPr>
        <w:t> </w:t>
      </w:r>
      <w:r>
        <w:rPr>
          <w:sz w:val="24"/>
        </w:rPr>
        <w:t>entire</w:t>
      </w:r>
      <w:r>
        <w:rPr>
          <w:spacing w:val="-4"/>
          <w:sz w:val="24"/>
        </w:rPr>
        <w:t> </w:t>
      </w:r>
      <w:r>
        <w:rPr>
          <w:sz w:val="24"/>
        </w:rPr>
        <w:t>duration</w:t>
      </w:r>
      <w:r>
        <w:rPr>
          <w:spacing w:val="-3"/>
          <w:sz w:val="24"/>
        </w:rPr>
        <w:t> </w:t>
      </w:r>
      <w:r>
        <w:rPr>
          <w:sz w:val="24"/>
        </w:rPr>
        <w:t>of</w:t>
      </w:r>
      <w:r>
        <w:rPr>
          <w:spacing w:val="-4"/>
          <w:sz w:val="24"/>
        </w:rPr>
        <w:t> </w:t>
      </w:r>
      <w:r>
        <w:rPr>
          <w:sz w:val="24"/>
        </w:rPr>
        <w:t>the</w:t>
      </w:r>
      <w:r>
        <w:rPr>
          <w:spacing w:val="-1"/>
          <w:sz w:val="24"/>
        </w:rPr>
        <w:t> </w:t>
      </w:r>
      <w:r>
        <w:rPr>
          <w:spacing w:val="-2"/>
          <w:sz w:val="24"/>
        </w:rPr>
        <w:t>event.</w:t>
      </w:r>
    </w:p>
    <w:p>
      <w:pPr>
        <w:pStyle w:val="BodyText"/>
        <w:spacing w:before="107"/>
      </w:pPr>
    </w:p>
    <w:p>
      <w:pPr>
        <w:pStyle w:val="ListParagraph"/>
        <w:numPr>
          <w:ilvl w:val="1"/>
          <w:numId w:val="1"/>
        </w:numPr>
        <w:tabs>
          <w:tab w:pos="932" w:val="left" w:leader="none"/>
        </w:tabs>
        <w:spacing w:line="283" w:lineRule="auto" w:before="0" w:after="0"/>
        <w:ind w:left="568" w:right="583" w:firstLine="0"/>
        <w:jc w:val="both"/>
        <w:rPr>
          <w:sz w:val="24"/>
        </w:rPr>
      </w:pPr>
      <w:r>
        <w:rPr>
          <w:sz w:val="24"/>
        </w:rPr>
        <w:t>Stallholders can only</w:t>
      </w:r>
      <w:r>
        <w:rPr>
          <w:spacing w:val="-1"/>
          <w:sz w:val="24"/>
        </w:rPr>
        <w:t> </w:t>
      </w:r>
      <w:r>
        <w:rPr>
          <w:sz w:val="24"/>
        </w:rPr>
        <w:t>assemble and disassemble structures before and</w:t>
      </w:r>
      <w:r>
        <w:rPr>
          <w:spacing w:val="-2"/>
          <w:sz w:val="24"/>
        </w:rPr>
        <w:t> </w:t>
      </w:r>
      <w:r>
        <w:rPr>
          <w:sz w:val="24"/>
        </w:rPr>
        <w:t>after the event, as per the Event Run Sheet provided, unless agreed</w:t>
      </w:r>
      <w:r>
        <w:rPr>
          <w:spacing w:val="-1"/>
          <w:sz w:val="24"/>
        </w:rPr>
        <w:t> </w:t>
      </w:r>
      <w:r>
        <w:rPr>
          <w:sz w:val="24"/>
        </w:rPr>
        <w:t>upon with the Shire of East Pilbara's Events Department in writing.</w:t>
      </w:r>
    </w:p>
    <w:p>
      <w:pPr>
        <w:pStyle w:val="BodyText"/>
        <w:spacing w:before="56"/>
      </w:pPr>
    </w:p>
    <w:p>
      <w:pPr>
        <w:pStyle w:val="ListParagraph"/>
        <w:numPr>
          <w:ilvl w:val="1"/>
          <w:numId w:val="1"/>
        </w:numPr>
        <w:tabs>
          <w:tab w:pos="982" w:val="left" w:leader="none"/>
        </w:tabs>
        <w:spacing w:line="240" w:lineRule="auto" w:before="0" w:after="0"/>
        <w:ind w:left="982" w:right="0" w:hanging="414"/>
        <w:jc w:val="both"/>
        <w:rPr>
          <w:sz w:val="24"/>
        </w:rPr>
      </w:pPr>
      <w:r>
        <w:rPr>
          <w:sz w:val="24"/>
        </w:rPr>
        <w:t>Stallholders</w:t>
      </w:r>
      <w:r>
        <w:rPr>
          <w:spacing w:val="49"/>
          <w:sz w:val="24"/>
        </w:rPr>
        <w:t> </w:t>
      </w:r>
      <w:r>
        <w:rPr>
          <w:sz w:val="24"/>
        </w:rPr>
        <w:t>must</w:t>
      </w:r>
      <w:r>
        <w:rPr>
          <w:spacing w:val="53"/>
          <w:sz w:val="24"/>
        </w:rPr>
        <w:t> </w:t>
      </w:r>
      <w:r>
        <w:rPr>
          <w:sz w:val="24"/>
        </w:rPr>
        <w:t>bump-in</w:t>
      </w:r>
      <w:r>
        <w:rPr>
          <w:spacing w:val="52"/>
          <w:sz w:val="24"/>
        </w:rPr>
        <w:t> </w:t>
      </w:r>
      <w:r>
        <w:rPr>
          <w:sz w:val="24"/>
        </w:rPr>
        <w:t>and</w:t>
      </w:r>
      <w:r>
        <w:rPr>
          <w:spacing w:val="52"/>
          <w:sz w:val="24"/>
        </w:rPr>
        <w:t> </w:t>
      </w:r>
      <w:r>
        <w:rPr>
          <w:sz w:val="24"/>
        </w:rPr>
        <w:t>bump-out</w:t>
      </w:r>
      <w:r>
        <w:rPr>
          <w:spacing w:val="50"/>
          <w:sz w:val="24"/>
        </w:rPr>
        <w:t> </w:t>
      </w:r>
      <w:r>
        <w:rPr>
          <w:sz w:val="24"/>
        </w:rPr>
        <w:t>of</w:t>
      </w:r>
      <w:r>
        <w:rPr>
          <w:spacing w:val="52"/>
          <w:sz w:val="24"/>
        </w:rPr>
        <w:t> </w:t>
      </w:r>
      <w:r>
        <w:rPr>
          <w:sz w:val="24"/>
        </w:rPr>
        <w:t>the</w:t>
      </w:r>
      <w:r>
        <w:rPr>
          <w:spacing w:val="51"/>
          <w:sz w:val="24"/>
        </w:rPr>
        <w:t> </w:t>
      </w:r>
      <w:r>
        <w:rPr>
          <w:sz w:val="24"/>
        </w:rPr>
        <w:t>event</w:t>
      </w:r>
      <w:r>
        <w:rPr>
          <w:spacing w:val="52"/>
          <w:sz w:val="24"/>
        </w:rPr>
        <w:t> </w:t>
      </w:r>
      <w:r>
        <w:rPr>
          <w:sz w:val="24"/>
        </w:rPr>
        <w:t>as</w:t>
      </w:r>
      <w:r>
        <w:rPr>
          <w:spacing w:val="51"/>
          <w:sz w:val="24"/>
        </w:rPr>
        <w:t> </w:t>
      </w:r>
      <w:r>
        <w:rPr>
          <w:sz w:val="24"/>
        </w:rPr>
        <w:t>per</w:t>
      </w:r>
      <w:r>
        <w:rPr>
          <w:spacing w:val="52"/>
          <w:sz w:val="24"/>
        </w:rPr>
        <w:t> </w:t>
      </w:r>
      <w:r>
        <w:rPr>
          <w:sz w:val="24"/>
        </w:rPr>
        <w:t>the</w:t>
      </w:r>
      <w:r>
        <w:rPr>
          <w:spacing w:val="54"/>
          <w:sz w:val="24"/>
        </w:rPr>
        <w:t> </w:t>
      </w:r>
      <w:r>
        <w:rPr>
          <w:sz w:val="24"/>
        </w:rPr>
        <w:t>Event</w:t>
      </w:r>
      <w:r>
        <w:rPr>
          <w:spacing w:val="54"/>
          <w:sz w:val="24"/>
        </w:rPr>
        <w:t> </w:t>
      </w:r>
      <w:r>
        <w:rPr>
          <w:sz w:val="24"/>
        </w:rPr>
        <w:t>Run</w:t>
      </w:r>
      <w:r>
        <w:rPr>
          <w:spacing w:val="52"/>
          <w:sz w:val="24"/>
        </w:rPr>
        <w:t> </w:t>
      </w:r>
      <w:r>
        <w:rPr>
          <w:spacing w:val="-2"/>
          <w:sz w:val="24"/>
        </w:rPr>
        <w:t>Sheet</w:t>
      </w:r>
    </w:p>
    <w:p>
      <w:pPr>
        <w:pStyle w:val="BodyText"/>
        <w:spacing w:before="55"/>
        <w:ind w:left="568"/>
      </w:pPr>
      <w:r>
        <w:rPr/>
        <w:t>provided,</w:t>
      </w:r>
      <w:r>
        <w:rPr>
          <w:spacing w:val="-7"/>
        </w:rPr>
        <w:t> </w:t>
      </w:r>
      <w:r>
        <w:rPr/>
        <w:t>unless</w:t>
      </w:r>
      <w:r>
        <w:rPr>
          <w:spacing w:val="-3"/>
        </w:rPr>
        <w:t> </w:t>
      </w:r>
      <w:r>
        <w:rPr/>
        <w:t>agreed</w:t>
      </w:r>
      <w:r>
        <w:rPr>
          <w:spacing w:val="-4"/>
        </w:rPr>
        <w:t> </w:t>
      </w:r>
      <w:r>
        <w:rPr/>
        <w:t>upon</w:t>
      </w:r>
      <w:r>
        <w:rPr>
          <w:spacing w:val="-4"/>
        </w:rPr>
        <w:t> </w:t>
      </w:r>
      <w:r>
        <w:rPr/>
        <w:t>with</w:t>
      </w:r>
      <w:r>
        <w:rPr>
          <w:spacing w:val="-2"/>
        </w:rPr>
        <w:t> </w:t>
      </w:r>
      <w:r>
        <w:rPr/>
        <w:t>the</w:t>
      </w:r>
      <w:r>
        <w:rPr>
          <w:spacing w:val="-5"/>
        </w:rPr>
        <w:t> </w:t>
      </w:r>
      <w:r>
        <w:rPr/>
        <w:t>Shire</w:t>
      </w:r>
      <w:r>
        <w:rPr>
          <w:spacing w:val="-4"/>
        </w:rPr>
        <w:t> </w:t>
      </w:r>
      <w:r>
        <w:rPr/>
        <w:t>of</w:t>
      </w:r>
      <w:r>
        <w:rPr>
          <w:spacing w:val="-2"/>
        </w:rPr>
        <w:t> </w:t>
      </w:r>
      <w:r>
        <w:rPr/>
        <w:t>East</w:t>
      </w:r>
      <w:r>
        <w:rPr>
          <w:spacing w:val="-2"/>
        </w:rPr>
        <w:t> </w:t>
      </w:r>
      <w:r>
        <w:rPr/>
        <w:t>Pilbara’s</w:t>
      </w:r>
      <w:r>
        <w:rPr>
          <w:spacing w:val="-4"/>
        </w:rPr>
        <w:t> </w:t>
      </w:r>
      <w:r>
        <w:rPr/>
        <w:t>Events</w:t>
      </w:r>
      <w:r>
        <w:rPr>
          <w:spacing w:val="-2"/>
        </w:rPr>
        <w:t> Department.</w:t>
      </w:r>
    </w:p>
    <w:p>
      <w:pPr>
        <w:pStyle w:val="BodyText"/>
        <w:spacing w:before="107"/>
      </w:pPr>
    </w:p>
    <w:p>
      <w:pPr>
        <w:pStyle w:val="ListParagraph"/>
        <w:numPr>
          <w:ilvl w:val="1"/>
          <w:numId w:val="1"/>
        </w:numPr>
        <w:tabs>
          <w:tab w:pos="932" w:val="left" w:leader="none"/>
        </w:tabs>
        <w:spacing w:line="283" w:lineRule="auto" w:before="0" w:after="0"/>
        <w:ind w:left="568" w:right="586" w:firstLine="0"/>
        <w:jc w:val="both"/>
        <w:rPr>
          <w:sz w:val="24"/>
        </w:rPr>
      </w:pPr>
      <w:r>
        <w:rPr>
          <w:sz w:val="24"/>
        </w:rPr>
        <w:t>Stallholders</w:t>
      </w:r>
      <w:r>
        <w:rPr>
          <w:spacing w:val="-1"/>
          <w:sz w:val="24"/>
        </w:rPr>
        <w:t> </w:t>
      </w:r>
      <w:r>
        <w:rPr>
          <w:sz w:val="24"/>
        </w:rPr>
        <w:t>must provide their own weather protection equipment, tables and chairs for sufficient stall operation.</w:t>
      </w:r>
    </w:p>
    <w:p>
      <w:pPr>
        <w:pStyle w:val="BodyText"/>
        <w:spacing w:before="55"/>
      </w:pPr>
    </w:p>
    <w:p>
      <w:pPr>
        <w:pStyle w:val="ListParagraph"/>
        <w:numPr>
          <w:ilvl w:val="1"/>
          <w:numId w:val="1"/>
        </w:numPr>
        <w:tabs>
          <w:tab w:pos="934" w:val="left" w:leader="none"/>
        </w:tabs>
        <w:spacing w:line="283" w:lineRule="auto" w:before="0" w:after="0"/>
        <w:ind w:left="568" w:right="582" w:firstLine="0"/>
        <w:jc w:val="both"/>
        <w:rPr>
          <w:sz w:val="24"/>
        </w:rPr>
      </w:pPr>
      <w:r>
        <w:rPr>
          <w:sz w:val="24"/>
        </w:rPr>
        <w:t>Stallholders must weigh down and secure all structures. Pegging down structures should be</w:t>
      </w:r>
      <w:r>
        <w:rPr>
          <w:spacing w:val="-6"/>
          <w:sz w:val="24"/>
        </w:rPr>
        <w:t> </w:t>
      </w:r>
      <w:r>
        <w:rPr>
          <w:sz w:val="24"/>
        </w:rPr>
        <w:t>consulted</w:t>
      </w:r>
      <w:r>
        <w:rPr>
          <w:spacing w:val="-5"/>
          <w:sz w:val="24"/>
        </w:rPr>
        <w:t> </w:t>
      </w:r>
      <w:r>
        <w:rPr>
          <w:sz w:val="24"/>
        </w:rPr>
        <w:t>with</w:t>
      </w:r>
      <w:r>
        <w:rPr>
          <w:spacing w:val="-5"/>
          <w:sz w:val="24"/>
        </w:rPr>
        <w:t> </w:t>
      </w:r>
      <w:r>
        <w:rPr>
          <w:sz w:val="24"/>
        </w:rPr>
        <w:t>the</w:t>
      </w:r>
      <w:r>
        <w:rPr>
          <w:spacing w:val="-6"/>
          <w:sz w:val="24"/>
        </w:rPr>
        <w:t> </w:t>
      </w:r>
      <w:r>
        <w:rPr>
          <w:sz w:val="24"/>
        </w:rPr>
        <w:t>Shire</w:t>
      </w:r>
      <w:r>
        <w:rPr>
          <w:spacing w:val="-3"/>
          <w:sz w:val="24"/>
        </w:rPr>
        <w:t> </w:t>
      </w:r>
      <w:r>
        <w:rPr>
          <w:sz w:val="24"/>
        </w:rPr>
        <w:t>of</w:t>
      </w:r>
      <w:r>
        <w:rPr>
          <w:spacing w:val="-5"/>
          <w:sz w:val="24"/>
        </w:rPr>
        <w:t> </w:t>
      </w:r>
      <w:r>
        <w:rPr>
          <w:sz w:val="24"/>
        </w:rPr>
        <w:t>East</w:t>
      </w:r>
      <w:r>
        <w:rPr>
          <w:spacing w:val="-7"/>
          <w:sz w:val="24"/>
        </w:rPr>
        <w:t> </w:t>
      </w:r>
      <w:r>
        <w:rPr>
          <w:sz w:val="24"/>
        </w:rPr>
        <w:t>Pilbara’s</w:t>
      </w:r>
      <w:r>
        <w:rPr>
          <w:spacing w:val="-6"/>
          <w:sz w:val="24"/>
        </w:rPr>
        <w:t> </w:t>
      </w:r>
      <w:r>
        <w:rPr>
          <w:sz w:val="24"/>
        </w:rPr>
        <w:t>Events</w:t>
      </w:r>
      <w:r>
        <w:rPr>
          <w:spacing w:val="-4"/>
          <w:sz w:val="24"/>
        </w:rPr>
        <w:t> </w:t>
      </w:r>
      <w:r>
        <w:rPr>
          <w:sz w:val="24"/>
        </w:rPr>
        <w:t>Department</w:t>
      </w:r>
      <w:r>
        <w:rPr>
          <w:spacing w:val="-6"/>
          <w:sz w:val="24"/>
        </w:rPr>
        <w:t> </w:t>
      </w:r>
      <w:r>
        <w:rPr>
          <w:sz w:val="24"/>
        </w:rPr>
        <w:t>to</w:t>
      </w:r>
      <w:r>
        <w:rPr>
          <w:spacing w:val="-8"/>
          <w:sz w:val="24"/>
        </w:rPr>
        <w:t> </w:t>
      </w:r>
      <w:r>
        <w:rPr>
          <w:sz w:val="24"/>
        </w:rPr>
        <w:t>ensure</w:t>
      </w:r>
      <w:r>
        <w:rPr>
          <w:spacing w:val="-6"/>
          <w:sz w:val="24"/>
        </w:rPr>
        <w:t> </w:t>
      </w:r>
      <w:r>
        <w:rPr>
          <w:sz w:val="24"/>
        </w:rPr>
        <w:t>there</w:t>
      </w:r>
      <w:r>
        <w:rPr>
          <w:spacing w:val="-6"/>
          <w:sz w:val="24"/>
        </w:rPr>
        <w:t> </w:t>
      </w:r>
      <w:r>
        <w:rPr>
          <w:sz w:val="24"/>
        </w:rPr>
        <w:t>is</w:t>
      </w:r>
      <w:r>
        <w:rPr>
          <w:spacing w:val="-7"/>
          <w:sz w:val="24"/>
        </w:rPr>
        <w:t> </w:t>
      </w:r>
      <w:r>
        <w:rPr>
          <w:sz w:val="24"/>
        </w:rPr>
        <w:t>no</w:t>
      </w:r>
      <w:r>
        <w:rPr>
          <w:spacing w:val="-8"/>
          <w:sz w:val="24"/>
        </w:rPr>
        <w:t> </w:t>
      </w:r>
      <w:r>
        <w:rPr>
          <w:sz w:val="24"/>
        </w:rPr>
        <w:t>damage to reticulation systems.</w:t>
      </w:r>
    </w:p>
    <w:p>
      <w:pPr>
        <w:pStyle w:val="BodyText"/>
        <w:spacing w:before="58"/>
      </w:pPr>
    </w:p>
    <w:p>
      <w:pPr>
        <w:pStyle w:val="ListParagraph"/>
        <w:numPr>
          <w:ilvl w:val="1"/>
          <w:numId w:val="1"/>
        </w:numPr>
        <w:tabs>
          <w:tab w:pos="946" w:val="left" w:leader="none"/>
        </w:tabs>
        <w:spacing w:line="283" w:lineRule="auto" w:before="0" w:after="0"/>
        <w:ind w:left="568" w:right="586" w:firstLine="0"/>
        <w:jc w:val="both"/>
        <w:rPr>
          <w:sz w:val="24"/>
        </w:rPr>
      </w:pPr>
      <w:r>
        <w:rPr>
          <w:sz w:val="24"/>
        </w:rPr>
        <w:t>No electricity will be supplied to stallholders unless agreed upon with the Shire of East Pilbara's Events Department.</w:t>
      </w:r>
    </w:p>
    <w:p>
      <w:pPr>
        <w:pStyle w:val="BodyText"/>
        <w:spacing w:before="54"/>
      </w:pPr>
    </w:p>
    <w:p>
      <w:pPr>
        <w:pStyle w:val="ListParagraph"/>
        <w:numPr>
          <w:ilvl w:val="1"/>
          <w:numId w:val="1"/>
        </w:numPr>
        <w:tabs>
          <w:tab w:pos="932" w:val="left" w:leader="none"/>
        </w:tabs>
        <w:spacing w:line="285" w:lineRule="auto" w:before="1" w:after="0"/>
        <w:ind w:left="568" w:right="585" w:firstLine="0"/>
        <w:jc w:val="both"/>
        <w:rPr>
          <w:sz w:val="24"/>
        </w:rPr>
      </w:pPr>
      <w:r>
        <w:rPr>
          <w:sz w:val="24"/>
        </w:rPr>
        <w:t>Stallholders cannot sublet their stall and can only sell items listed in the application form to the Shire of East Pilbara.</w:t>
      </w:r>
    </w:p>
    <w:p>
      <w:pPr>
        <w:pStyle w:val="BodyText"/>
        <w:spacing w:before="51"/>
      </w:pPr>
    </w:p>
    <w:p>
      <w:pPr>
        <w:pStyle w:val="ListParagraph"/>
        <w:numPr>
          <w:ilvl w:val="1"/>
          <w:numId w:val="1"/>
        </w:numPr>
        <w:tabs>
          <w:tab w:pos="1060" w:val="left" w:leader="none"/>
        </w:tabs>
        <w:spacing w:line="283" w:lineRule="auto" w:before="0" w:after="0"/>
        <w:ind w:left="568" w:right="587" w:firstLine="0"/>
        <w:jc w:val="both"/>
        <w:rPr>
          <w:sz w:val="24"/>
        </w:rPr>
      </w:pPr>
      <w:r>
        <w:rPr>
          <w:sz w:val="24"/>
        </w:rPr>
        <w:t>All waste from the stallholders is their responsibility to dispose of and to leave the site clean and tidy.</w:t>
      </w:r>
    </w:p>
    <w:p>
      <w:pPr>
        <w:pStyle w:val="BodyText"/>
        <w:spacing w:before="55"/>
      </w:pPr>
    </w:p>
    <w:p>
      <w:pPr>
        <w:pStyle w:val="Heading2"/>
        <w:numPr>
          <w:ilvl w:val="0"/>
          <w:numId w:val="1"/>
        </w:numPr>
        <w:tabs>
          <w:tab w:pos="1286" w:val="left" w:leader="none"/>
        </w:tabs>
        <w:spacing w:line="240" w:lineRule="auto" w:before="0" w:after="0"/>
        <w:ind w:left="1286" w:right="0" w:hanging="358"/>
        <w:jc w:val="left"/>
      </w:pPr>
      <w:r>
        <w:rPr/>
        <w:t>Insurance</w:t>
      </w:r>
      <w:r>
        <w:rPr>
          <w:spacing w:val="-3"/>
        </w:rPr>
        <w:t> </w:t>
      </w:r>
      <w:r>
        <w:rPr/>
        <w:t>and</w:t>
      </w:r>
      <w:r>
        <w:rPr>
          <w:spacing w:val="-1"/>
        </w:rPr>
        <w:t> </w:t>
      </w:r>
      <w:r>
        <w:rPr>
          <w:spacing w:val="-2"/>
        </w:rPr>
        <w:t>Liability</w:t>
      </w:r>
    </w:p>
    <w:p>
      <w:pPr>
        <w:pStyle w:val="BodyText"/>
        <w:rPr>
          <w:b/>
          <w:sz w:val="4"/>
        </w:rPr>
      </w:pPr>
      <w:r>
        <w:rPr>
          <w:b/>
          <w:sz w:val="4"/>
        </w:rPr>
        <mc:AlternateContent>
          <mc:Choice Requires="wps">
            <w:drawing>
              <wp:anchor distT="0" distB="0" distL="0" distR="0" allowOverlap="1" layoutInCell="1" locked="0" behindDoc="1" simplePos="0" relativeHeight="487590912">
                <wp:simplePos x="0" y="0"/>
                <wp:positionH relativeFrom="page">
                  <wp:posOffset>1111300</wp:posOffset>
                </wp:positionH>
                <wp:positionV relativeFrom="paragraph">
                  <wp:posOffset>46414</wp:posOffset>
                </wp:positionV>
                <wp:extent cx="557022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570220" cy="6350"/>
                        </a:xfrm>
                        <a:custGeom>
                          <a:avLst/>
                          <a:gdLst/>
                          <a:ahLst/>
                          <a:cxnLst/>
                          <a:rect l="l" t="t" r="r" b="b"/>
                          <a:pathLst>
                            <a:path w="5570220" h="6350">
                              <a:moveTo>
                                <a:pt x="5569965" y="0"/>
                              </a:moveTo>
                              <a:lnTo>
                                <a:pt x="0" y="0"/>
                              </a:lnTo>
                              <a:lnTo>
                                <a:pt x="0" y="6095"/>
                              </a:lnTo>
                              <a:lnTo>
                                <a:pt x="5569965" y="6095"/>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54707pt;width:438.58pt;height:.47998pt;mso-position-horizontal-relative:page;mso-position-vertical-relative:paragraph;z-index:-15725568;mso-wrap-distance-left:0;mso-wrap-distance-right:0" id="docshape9" filled="true" fillcolor="#000000" stroked="false">
                <v:fill type="solid"/>
                <w10:wrap type="topAndBottom"/>
              </v:rect>
            </w:pict>
          </mc:Fallback>
        </mc:AlternateContent>
      </w:r>
    </w:p>
    <w:p>
      <w:pPr>
        <w:pStyle w:val="BodyText"/>
        <w:spacing w:before="54"/>
        <w:rPr>
          <w:b/>
        </w:rPr>
      </w:pPr>
    </w:p>
    <w:p>
      <w:pPr>
        <w:pStyle w:val="ListParagraph"/>
        <w:numPr>
          <w:ilvl w:val="1"/>
          <w:numId w:val="1"/>
        </w:numPr>
        <w:tabs>
          <w:tab w:pos="949" w:val="left" w:leader="none"/>
        </w:tabs>
        <w:spacing w:line="283" w:lineRule="auto" w:before="0" w:after="0"/>
        <w:ind w:left="568" w:right="582" w:firstLine="0"/>
        <w:jc w:val="both"/>
        <w:rPr>
          <w:sz w:val="24"/>
        </w:rPr>
      </w:pPr>
      <w:r>
        <w:rPr>
          <w:sz w:val="24"/>
        </w:rPr>
        <w:t>Stallholders must hold and agree to retain all risks and Public Liability Insurance with a reputable</w:t>
      </w:r>
      <w:r>
        <w:rPr>
          <w:spacing w:val="-8"/>
          <w:sz w:val="24"/>
        </w:rPr>
        <w:t> </w:t>
      </w:r>
      <w:r>
        <w:rPr>
          <w:sz w:val="24"/>
        </w:rPr>
        <w:t>insurer</w:t>
      </w:r>
      <w:r>
        <w:rPr>
          <w:spacing w:val="-11"/>
          <w:sz w:val="24"/>
        </w:rPr>
        <w:t> </w:t>
      </w:r>
      <w:r>
        <w:rPr>
          <w:sz w:val="24"/>
        </w:rPr>
        <w:t>at</w:t>
      </w:r>
      <w:r>
        <w:rPr>
          <w:spacing w:val="-10"/>
          <w:sz w:val="24"/>
        </w:rPr>
        <w:t> </w:t>
      </w:r>
      <w:r>
        <w:rPr>
          <w:sz w:val="24"/>
        </w:rPr>
        <w:t>all</w:t>
      </w:r>
      <w:r>
        <w:rPr>
          <w:spacing w:val="-11"/>
          <w:sz w:val="24"/>
        </w:rPr>
        <w:t> </w:t>
      </w:r>
      <w:r>
        <w:rPr>
          <w:sz w:val="24"/>
        </w:rPr>
        <w:t>times</w:t>
      </w:r>
      <w:r>
        <w:rPr>
          <w:spacing w:val="-8"/>
          <w:sz w:val="24"/>
        </w:rPr>
        <w:t> </w:t>
      </w:r>
      <w:r>
        <w:rPr>
          <w:sz w:val="24"/>
        </w:rPr>
        <w:t>in</w:t>
      </w:r>
      <w:r>
        <w:rPr>
          <w:spacing w:val="-10"/>
          <w:sz w:val="24"/>
        </w:rPr>
        <w:t> </w:t>
      </w:r>
      <w:r>
        <w:rPr>
          <w:sz w:val="24"/>
        </w:rPr>
        <w:t>relation</w:t>
      </w:r>
      <w:r>
        <w:rPr>
          <w:spacing w:val="-10"/>
          <w:sz w:val="24"/>
        </w:rPr>
        <w:t> </w:t>
      </w:r>
      <w:r>
        <w:rPr>
          <w:sz w:val="24"/>
        </w:rPr>
        <w:t>to</w:t>
      </w:r>
      <w:r>
        <w:rPr>
          <w:spacing w:val="-13"/>
          <w:sz w:val="24"/>
        </w:rPr>
        <w:t> </w:t>
      </w:r>
      <w:r>
        <w:rPr>
          <w:sz w:val="24"/>
        </w:rPr>
        <w:t>the</w:t>
      </w:r>
      <w:r>
        <w:rPr>
          <w:spacing w:val="-13"/>
          <w:sz w:val="24"/>
        </w:rPr>
        <w:t> </w:t>
      </w:r>
      <w:r>
        <w:rPr>
          <w:sz w:val="24"/>
        </w:rPr>
        <w:t>duration</w:t>
      </w:r>
      <w:r>
        <w:rPr>
          <w:spacing w:val="-9"/>
          <w:sz w:val="24"/>
        </w:rPr>
        <w:t> </w:t>
      </w:r>
      <w:r>
        <w:rPr>
          <w:sz w:val="24"/>
        </w:rPr>
        <w:t>of</w:t>
      </w:r>
      <w:r>
        <w:rPr>
          <w:spacing w:val="-10"/>
          <w:sz w:val="24"/>
        </w:rPr>
        <w:t> </w:t>
      </w:r>
      <w:r>
        <w:rPr>
          <w:sz w:val="24"/>
        </w:rPr>
        <w:t>the</w:t>
      </w:r>
      <w:r>
        <w:rPr>
          <w:spacing w:val="-11"/>
          <w:sz w:val="24"/>
        </w:rPr>
        <w:t> </w:t>
      </w:r>
      <w:r>
        <w:rPr>
          <w:sz w:val="24"/>
        </w:rPr>
        <w:t>event</w:t>
      </w:r>
      <w:r>
        <w:rPr>
          <w:spacing w:val="-11"/>
          <w:sz w:val="24"/>
        </w:rPr>
        <w:t> </w:t>
      </w:r>
      <w:r>
        <w:rPr>
          <w:sz w:val="24"/>
        </w:rPr>
        <w:t>and</w:t>
      </w:r>
      <w:r>
        <w:rPr>
          <w:spacing w:val="-10"/>
          <w:sz w:val="24"/>
        </w:rPr>
        <w:t> </w:t>
      </w:r>
      <w:r>
        <w:rPr>
          <w:sz w:val="24"/>
        </w:rPr>
        <w:t>supply</w:t>
      </w:r>
      <w:r>
        <w:rPr>
          <w:spacing w:val="-12"/>
          <w:sz w:val="24"/>
        </w:rPr>
        <w:t> </w:t>
      </w:r>
      <w:r>
        <w:rPr>
          <w:sz w:val="24"/>
        </w:rPr>
        <w:t>a</w:t>
      </w:r>
      <w:r>
        <w:rPr>
          <w:spacing w:val="-9"/>
          <w:sz w:val="24"/>
        </w:rPr>
        <w:t> </w:t>
      </w:r>
      <w:r>
        <w:rPr>
          <w:sz w:val="24"/>
        </w:rPr>
        <w:t>copy</w:t>
      </w:r>
      <w:r>
        <w:rPr>
          <w:spacing w:val="-9"/>
          <w:sz w:val="24"/>
        </w:rPr>
        <w:t> </w:t>
      </w:r>
      <w:r>
        <w:rPr>
          <w:sz w:val="24"/>
        </w:rPr>
        <w:t>of</w:t>
      </w:r>
      <w:r>
        <w:rPr>
          <w:spacing w:val="-10"/>
          <w:sz w:val="24"/>
        </w:rPr>
        <w:t> </w:t>
      </w:r>
      <w:r>
        <w:rPr>
          <w:sz w:val="24"/>
        </w:rPr>
        <w:t>their Certificate of Currency with their application if requested by the Shire of East Pilbara.</w:t>
      </w:r>
    </w:p>
    <w:p>
      <w:pPr>
        <w:pStyle w:val="BodyText"/>
        <w:spacing w:before="57"/>
      </w:pPr>
    </w:p>
    <w:p>
      <w:pPr>
        <w:pStyle w:val="Heading2"/>
        <w:numPr>
          <w:ilvl w:val="0"/>
          <w:numId w:val="1"/>
        </w:numPr>
        <w:tabs>
          <w:tab w:pos="1286" w:val="left" w:leader="none"/>
        </w:tabs>
        <w:spacing w:line="240" w:lineRule="auto" w:before="0" w:after="0"/>
        <w:ind w:left="1286" w:right="0" w:hanging="358"/>
        <w:jc w:val="left"/>
      </w:pPr>
      <w:r>
        <w:rPr>
          <w:spacing w:val="-2"/>
        </w:rPr>
        <w:t>Cancellations</w:t>
      </w:r>
    </w:p>
    <w:p>
      <w:pPr>
        <w:pStyle w:val="BodyText"/>
        <w:rPr>
          <w:b/>
          <w:sz w:val="4"/>
        </w:rPr>
      </w:pPr>
      <w:r>
        <w:rPr>
          <w:b/>
          <w:sz w:val="4"/>
        </w:rPr>
        <mc:AlternateContent>
          <mc:Choice Requires="wps">
            <w:drawing>
              <wp:anchor distT="0" distB="0" distL="0" distR="0" allowOverlap="1" layoutInCell="1" locked="0" behindDoc="1" simplePos="0" relativeHeight="487591424">
                <wp:simplePos x="0" y="0"/>
                <wp:positionH relativeFrom="page">
                  <wp:posOffset>1111300</wp:posOffset>
                </wp:positionH>
                <wp:positionV relativeFrom="paragraph">
                  <wp:posOffset>46345</wp:posOffset>
                </wp:positionV>
                <wp:extent cx="557022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570220" cy="6350"/>
                        </a:xfrm>
                        <a:custGeom>
                          <a:avLst/>
                          <a:gdLst/>
                          <a:ahLst/>
                          <a:cxnLst/>
                          <a:rect l="l" t="t" r="r" b="b"/>
                          <a:pathLst>
                            <a:path w="5570220" h="6350">
                              <a:moveTo>
                                <a:pt x="5569965" y="0"/>
                              </a:moveTo>
                              <a:lnTo>
                                <a:pt x="0" y="0"/>
                              </a:lnTo>
                              <a:lnTo>
                                <a:pt x="0" y="6095"/>
                              </a:lnTo>
                              <a:lnTo>
                                <a:pt x="5569965" y="6095"/>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49239pt;width:438.58pt;height:.47998pt;mso-position-horizontal-relative:page;mso-position-vertical-relative:paragraph;z-index:-15725056;mso-wrap-distance-left:0;mso-wrap-distance-right:0" id="docshape10" filled="true" fillcolor="#000000" stroked="false">
                <v:fill type="solid"/>
                <w10:wrap type="topAndBottom"/>
              </v:rect>
            </w:pict>
          </mc:Fallback>
        </mc:AlternateContent>
      </w:r>
    </w:p>
    <w:p>
      <w:pPr>
        <w:pStyle w:val="BodyText"/>
        <w:spacing w:before="56"/>
        <w:rPr>
          <w:b/>
        </w:rPr>
      </w:pPr>
    </w:p>
    <w:p>
      <w:pPr>
        <w:pStyle w:val="ListParagraph"/>
        <w:numPr>
          <w:ilvl w:val="1"/>
          <w:numId w:val="1"/>
        </w:numPr>
        <w:tabs>
          <w:tab w:pos="975" w:val="left" w:leader="none"/>
        </w:tabs>
        <w:spacing w:line="283" w:lineRule="auto" w:before="1" w:after="0"/>
        <w:ind w:left="568" w:right="584" w:firstLine="0"/>
        <w:jc w:val="both"/>
        <w:rPr>
          <w:sz w:val="24"/>
        </w:rPr>
      </w:pPr>
      <w:r>
        <w:rPr>
          <w:sz w:val="24"/>
        </w:rPr>
        <w:t>The Shire of East Pilbara’s Events Department will notify stallholders if the event is cancelled as soon as possible. For example, inclement weather conditions that are deemed unsafe to be onsite.</w:t>
      </w:r>
    </w:p>
    <w:p>
      <w:pPr>
        <w:pStyle w:val="ListParagraph"/>
        <w:spacing w:after="0" w:line="283" w:lineRule="auto"/>
        <w:jc w:val="both"/>
        <w:rPr>
          <w:sz w:val="24"/>
        </w:rPr>
        <w:sectPr>
          <w:pgSz w:w="11930" w:h="16860"/>
          <w:pgMar w:top="820" w:bottom="280" w:left="850" w:right="850"/>
        </w:sectPr>
      </w:pPr>
    </w:p>
    <w:p>
      <w:pPr>
        <w:pStyle w:val="Heading2"/>
        <w:numPr>
          <w:ilvl w:val="0"/>
          <w:numId w:val="1"/>
        </w:numPr>
        <w:tabs>
          <w:tab w:pos="1286" w:val="left" w:leader="none"/>
        </w:tabs>
        <w:spacing w:line="240" w:lineRule="auto" w:before="31" w:after="0"/>
        <w:ind w:left="1286" w:right="0" w:hanging="358"/>
        <w:jc w:val="left"/>
      </w:pPr>
      <w:r>
        <w:rPr/>
        <w:t>Indemnity</w:t>
      </w:r>
      <w:r>
        <w:rPr>
          <w:spacing w:val="-2"/>
        </w:rPr>
        <w:t> Clause</w:t>
      </w:r>
    </w:p>
    <w:p>
      <w:pPr>
        <w:pStyle w:val="BodyText"/>
        <w:rPr>
          <w:b/>
          <w:sz w:val="4"/>
        </w:rPr>
      </w:pPr>
      <w:r>
        <w:rPr>
          <w:b/>
          <w:sz w:val="4"/>
        </w:rPr>
        <mc:AlternateContent>
          <mc:Choice Requires="wps">
            <w:drawing>
              <wp:anchor distT="0" distB="0" distL="0" distR="0" allowOverlap="1" layoutInCell="1" locked="0" behindDoc="1" simplePos="0" relativeHeight="487591936">
                <wp:simplePos x="0" y="0"/>
                <wp:positionH relativeFrom="page">
                  <wp:posOffset>1111300</wp:posOffset>
                </wp:positionH>
                <wp:positionV relativeFrom="paragraph">
                  <wp:posOffset>46247</wp:posOffset>
                </wp:positionV>
                <wp:extent cx="557022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41562pt;width:438.58pt;height:.48pt;mso-position-horizontal-relative:page;mso-position-vertical-relative:paragraph;z-index:-15724544;mso-wrap-distance-left:0;mso-wrap-distance-right:0" id="docshape11" filled="true" fillcolor="#000000" stroked="false">
                <v:fill type="solid"/>
                <w10:wrap type="topAndBottom"/>
              </v:rect>
            </w:pict>
          </mc:Fallback>
        </mc:AlternateContent>
      </w:r>
    </w:p>
    <w:p>
      <w:pPr>
        <w:pStyle w:val="BodyText"/>
        <w:spacing w:before="54"/>
        <w:rPr>
          <w:b/>
        </w:rPr>
      </w:pPr>
    </w:p>
    <w:p>
      <w:pPr>
        <w:pStyle w:val="ListParagraph"/>
        <w:numPr>
          <w:ilvl w:val="1"/>
          <w:numId w:val="1"/>
        </w:numPr>
        <w:tabs>
          <w:tab w:pos="929" w:val="left" w:leader="none"/>
        </w:tabs>
        <w:spacing w:line="283" w:lineRule="auto" w:before="1" w:after="0"/>
        <w:ind w:left="568" w:right="578" w:firstLine="0"/>
        <w:jc w:val="both"/>
        <w:rPr>
          <w:sz w:val="24"/>
        </w:rPr>
      </w:pPr>
      <w:r>
        <w:rPr>
          <w:sz w:val="24"/>
        </w:rPr>
        <w:t>The</w:t>
      </w:r>
      <w:r>
        <w:rPr>
          <w:spacing w:val="-1"/>
          <w:sz w:val="24"/>
        </w:rPr>
        <w:t> </w:t>
      </w:r>
      <w:r>
        <w:rPr>
          <w:sz w:val="24"/>
        </w:rPr>
        <w:t>Shire</w:t>
      </w:r>
      <w:r>
        <w:rPr>
          <w:spacing w:val="-1"/>
          <w:sz w:val="24"/>
        </w:rPr>
        <w:t> </w:t>
      </w:r>
      <w:r>
        <w:rPr>
          <w:sz w:val="24"/>
        </w:rPr>
        <w:t>of</w:t>
      </w:r>
      <w:r>
        <w:rPr>
          <w:spacing w:val="-1"/>
          <w:sz w:val="24"/>
        </w:rPr>
        <w:t> </w:t>
      </w:r>
      <w:r>
        <w:rPr>
          <w:sz w:val="24"/>
        </w:rPr>
        <w:t>East Pilbara is</w:t>
      </w:r>
      <w:r>
        <w:rPr>
          <w:spacing w:val="-2"/>
          <w:sz w:val="24"/>
        </w:rPr>
        <w:t> </w:t>
      </w:r>
      <w:r>
        <w:rPr>
          <w:sz w:val="24"/>
        </w:rPr>
        <w:t>not liable</w:t>
      </w:r>
      <w:r>
        <w:rPr>
          <w:spacing w:val="-1"/>
          <w:sz w:val="24"/>
        </w:rPr>
        <w:t> </w:t>
      </w:r>
      <w:r>
        <w:rPr>
          <w:sz w:val="24"/>
        </w:rPr>
        <w:t>for</w:t>
      </w:r>
      <w:r>
        <w:rPr>
          <w:spacing w:val="-1"/>
          <w:sz w:val="24"/>
        </w:rPr>
        <w:t> </w:t>
      </w:r>
      <w:r>
        <w:rPr>
          <w:sz w:val="24"/>
        </w:rPr>
        <w:t>any</w:t>
      </w:r>
      <w:r>
        <w:rPr>
          <w:spacing w:val="-2"/>
          <w:sz w:val="24"/>
        </w:rPr>
        <w:t> </w:t>
      </w:r>
      <w:r>
        <w:rPr>
          <w:sz w:val="24"/>
        </w:rPr>
        <w:t>accident</w:t>
      </w:r>
      <w:r>
        <w:rPr>
          <w:spacing w:val="-1"/>
          <w:sz w:val="24"/>
        </w:rPr>
        <w:t> </w:t>
      </w:r>
      <w:r>
        <w:rPr>
          <w:sz w:val="24"/>
        </w:rPr>
        <w:t>that</w:t>
      </w:r>
      <w:r>
        <w:rPr>
          <w:spacing w:val="-1"/>
          <w:sz w:val="24"/>
        </w:rPr>
        <w:t> </w:t>
      </w:r>
      <w:r>
        <w:rPr>
          <w:sz w:val="24"/>
        </w:rPr>
        <w:t>the Stallholder causes</w:t>
      </w:r>
      <w:r>
        <w:rPr>
          <w:spacing w:val="-2"/>
          <w:sz w:val="24"/>
        </w:rPr>
        <w:t> </w:t>
      </w:r>
      <w:r>
        <w:rPr>
          <w:sz w:val="24"/>
        </w:rPr>
        <w:t>or</w:t>
      </w:r>
      <w:r>
        <w:rPr>
          <w:spacing w:val="-1"/>
          <w:sz w:val="24"/>
        </w:rPr>
        <w:t> </w:t>
      </w:r>
      <w:r>
        <w:rPr>
          <w:sz w:val="24"/>
        </w:rPr>
        <w:t>which may occur about the Stallholder's business. The Stallholder will indemnify the Shire of East Pilbara</w:t>
      </w:r>
      <w:r>
        <w:rPr>
          <w:spacing w:val="-3"/>
          <w:sz w:val="24"/>
        </w:rPr>
        <w:t> </w:t>
      </w:r>
      <w:r>
        <w:rPr>
          <w:sz w:val="24"/>
        </w:rPr>
        <w:t>for</w:t>
      </w:r>
      <w:r>
        <w:rPr>
          <w:spacing w:val="-1"/>
          <w:sz w:val="24"/>
        </w:rPr>
        <w:t> </w:t>
      </w:r>
      <w:r>
        <w:rPr>
          <w:sz w:val="24"/>
        </w:rPr>
        <w:t>any</w:t>
      </w:r>
      <w:r>
        <w:rPr>
          <w:spacing w:val="-2"/>
          <w:sz w:val="24"/>
        </w:rPr>
        <w:t> </w:t>
      </w:r>
      <w:r>
        <w:rPr>
          <w:sz w:val="24"/>
        </w:rPr>
        <w:t>liability,</w:t>
      </w:r>
      <w:r>
        <w:rPr>
          <w:spacing w:val="-2"/>
          <w:sz w:val="24"/>
        </w:rPr>
        <w:t> </w:t>
      </w:r>
      <w:r>
        <w:rPr>
          <w:sz w:val="24"/>
        </w:rPr>
        <w:t>loss,</w:t>
      </w:r>
      <w:r>
        <w:rPr>
          <w:spacing w:val="-1"/>
          <w:sz w:val="24"/>
        </w:rPr>
        <w:t> </w:t>
      </w:r>
      <w:r>
        <w:rPr>
          <w:sz w:val="24"/>
        </w:rPr>
        <w:t>damage,</w:t>
      </w:r>
      <w:r>
        <w:rPr>
          <w:spacing w:val="-1"/>
          <w:sz w:val="24"/>
        </w:rPr>
        <w:t> </w:t>
      </w:r>
      <w:r>
        <w:rPr>
          <w:sz w:val="24"/>
        </w:rPr>
        <w:t>cost</w:t>
      </w:r>
      <w:r>
        <w:rPr>
          <w:spacing w:val="-2"/>
          <w:sz w:val="24"/>
        </w:rPr>
        <w:t> </w:t>
      </w:r>
      <w:r>
        <w:rPr>
          <w:sz w:val="24"/>
        </w:rPr>
        <w:t>or</w:t>
      </w:r>
      <w:r>
        <w:rPr>
          <w:spacing w:val="-1"/>
          <w:sz w:val="24"/>
        </w:rPr>
        <w:t> </w:t>
      </w:r>
      <w:r>
        <w:rPr>
          <w:sz w:val="24"/>
        </w:rPr>
        <w:t>expense</w:t>
      </w:r>
      <w:r>
        <w:rPr>
          <w:spacing w:val="-1"/>
          <w:sz w:val="24"/>
        </w:rPr>
        <w:t> </w:t>
      </w:r>
      <w:r>
        <w:rPr>
          <w:sz w:val="24"/>
        </w:rPr>
        <w:t>incurred or</w:t>
      </w:r>
      <w:r>
        <w:rPr>
          <w:spacing w:val="-1"/>
          <w:sz w:val="24"/>
        </w:rPr>
        <w:t> </w:t>
      </w:r>
      <w:r>
        <w:rPr>
          <w:sz w:val="24"/>
        </w:rPr>
        <w:t>suffered</w:t>
      </w:r>
      <w:r>
        <w:rPr>
          <w:spacing w:val="-1"/>
          <w:sz w:val="24"/>
        </w:rPr>
        <w:t> </w:t>
      </w:r>
      <w:r>
        <w:rPr>
          <w:sz w:val="24"/>
        </w:rPr>
        <w:t>by</w:t>
      </w:r>
      <w:r>
        <w:rPr>
          <w:spacing w:val="-2"/>
          <w:sz w:val="24"/>
        </w:rPr>
        <w:t> </w:t>
      </w:r>
      <w:r>
        <w:rPr>
          <w:sz w:val="24"/>
        </w:rPr>
        <w:t>the</w:t>
      </w:r>
      <w:r>
        <w:rPr>
          <w:spacing w:val="-1"/>
          <w:sz w:val="24"/>
        </w:rPr>
        <w:t> </w:t>
      </w:r>
      <w:r>
        <w:rPr>
          <w:sz w:val="24"/>
        </w:rPr>
        <w:t>Shire</w:t>
      </w:r>
      <w:r>
        <w:rPr>
          <w:spacing w:val="-1"/>
          <w:sz w:val="24"/>
        </w:rPr>
        <w:t> </w:t>
      </w:r>
      <w:r>
        <w:rPr>
          <w:sz w:val="24"/>
        </w:rPr>
        <w:t>which is caused or contributed (to the extent of the contribution) by the Stallholder’s negligence or breach of this Agreement.</w:t>
      </w:r>
    </w:p>
    <w:p>
      <w:pPr>
        <w:pStyle w:val="BodyText"/>
        <w:spacing w:before="59"/>
      </w:pPr>
    </w:p>
    <w:p>
      <w:pPr>
        <w:pStyle w:val="ListParagraph"/>
        <w:numPr>
          <w:ilvl w:val="1"/>
          <w:numId w:val="1"/>
        </w:numPr>
        <w:tabs>
          <w:tab w:pos="984" w:val="left" w:leader="none"/>
        </w:tabs>
        <w:spacing w:line="283" w:lineRule="auto" w:before="0" w:after="0"/>
        <w:ind w:left="568" w:right="581" w:firstLine="0"/>
        <w:jc w:val="both"/>
        <w:rPr>
          <w:sz w:val="24"/>
        </w:rPr>
      </w:pPr>
      <w:r>
        <w:rPr>
          <w:sz w:val="24"/>
        </w:rPr>
        <w:t>The Stallholder is responsible for any damage caused to the Road(s), Ground(s) or Building(s) and</w:t>
      </w:r>
      <w:r>
        <w:rPr>
          <w:spacing w:val="-1"/>
          <w:sz w:val="24"/>
        </w:rPr>
        <w:t> </w:t>
      </w:r>
      <w:r>
        <w:rPr>
          <w:sz w:val="24"/>
        </w:rPr>
        <w:t>must rectify any damage caused</w:t>
      </w:r>
      <w:r>
        <w:rPr>
          <w:spacing w:val="-1"/>
          <w:sz w:val="24"/>
        </w:rPr>
        <w:t> </w:t>
      </w:r>
      <w:r>
        <w:rPr>
          <w:sz w:val="24"/>
        </w:rPr>
        <w:t>to the satisfaction of the</w:t>
      </w:r>
      <w:r>
        <w:rPr>
          <w:spacing w:val="-1"/>
          <w:sz w:val="24"/>
        </w:rPr>
        <w:t> </w:t>
      </w:r>
      <w:r>
        <w:rPr>
          <w:sz w:val="24"/>
        </w:rPr>
        <w:t>Events</w:t>
      </w:r>
      <w:r>
        <w:rPr>
          <w:spacing w:val="-2"/>
          <w:sz w:val="24"/>
        </w:rPr>
        <w:t> </w:t>
      </w:r>
      <w:r>
        <w:rPr>
          <w:sz w:val="24"/>
        </w:rPr>
        <w:t>Department at the Shire of East Pilbara. Any failure to do so will incur a penalty.</w:t>
      </w:r>
    </w:p>
    <w:p>
      <w:pPr>
        <w:pStyle w:val="BodyText"/>
        <w:spacing w:before="55"/>
      </w:pPr>
    </w:p>
    <w:p>
      <w:pPr>
        <w:pStyle w:val="ListParagraph"/>
        <w:numPr>
          <w:ilvl w:val="1"/>
          <w:numId w:val="1"/>
        </w:numPr>
        <w:tabs>
          <w:tab w:pos="922" w:val="left" w:leader="none"/>
        </w:tabs>
        <w:spacing w:line="283" w:lineRule="auto" w:before="0" w:after="0"/>
        <w:ind w:left="568" w:right="579" w:firstLine="0"/>
        <w:jc w:val="both"/>
        <w:rPr>
          <w:sz w:val="24"/>
        </w:rPr>
      </w:pPr>
      <w:r>
        <w:rPr>
          <w:sz w:val="24"/>
        </w:rPr>
        <w:t>The</w:t>
      </w:r>
      <w:r>
        <w:rPr>
          <w:spacing w:val="-6"/>
          <w:sz w:val="24"/>
        </w:rPr>
        <w:t> </w:t>
      </w:r>
      <w:r>
        <w:rPr>
          <w:sz w:val="24"/>
        </w:rPr>
        <w:t>Shire</w:t>
      </w:r>
      <w:r>
        <w:rPr>
          <w:spacing w:val="-8"/>
          <w:sz w:val="24"/>
        </w:rPr>
        <w:t> </w:t>
      </w:r>
      <w:r>
        <w:rPr>
          <w:sz w:val="24"/>
        </w:rPr>
        <w:t>of</w:t>
      </w:r>
      <w:r>
        <w:rPr>
          <w:spacing w:val="-7"/>
          <w:sz w:val="24"/>
        </w:rPr>
        <w:t> </w:t>
      </w:r>
      <w:r>
        <w:rPr>
          <w:sz w:val="24"/>
        </w:rPr>
        <w:t>East</w:t>
      </w:r>
      <w:r>
        <w:rPr>
          <w:spacing w:val="-5"/>
          <w:sz w:val="24"/>
        </w:rPr>
        <w:t> </w:t>
      </w:r>
      <w:r>
        <w:rPr>
          <w:sz w:val="24"/>
        </w:rPr>
        <w:t>Pilbara</w:t>
      </w:r>
      <w:r>
        <w:rPr>
          <w:spacing w:val="-6"/>
          <w:sz w:val="24"/>
        </w:rPr>
        <w:t> </w:t>
      </w:r>
      <w:r>
        <w:rPr>
          <w:sz w:val="24"/>
        </w:rPr>
        <w:t>is</w:t>
      </w:r>
      <w:r>
        <w:rPr>
          <w:spacing w:val="-9"/>
          <w:sz w:val="24"/>
        </w:rPr>
        <w:t> </w:t>
      </w:r>
      <w:r>
        <w:rPr>
          <w:sz w:val="24"/>
        </w:rPr>
        <w:t>not</w:t>
      </w:r>
      <w:r>
        <w:rPr>
          <w:spacing w:val="-7"/>
          <w:sz w:val="24"/>
        </w:rPr>
        <w:t> </w:t>
      </w:r>
      <w:r>
        <w:rPr>
          <w:sz w:val="24"/>
        </w:rPr>
        <w:t>liable</w:t>
      </w:r>
      <w:r>
        <w:rPr>
          <w:spacing w:val="-6"/>
          <w:sz w:val="24"/>
        </w:rPr>
        <w:t> </w:t>
      </w:r>
      <w:r>
        <w:rPr>
          <w:sz w:val="24"/>
        </w:rPr>
        <w:t>and</w:t>
      </w:r>
      <w:r>
        <w:rPr>
          <w:spacing w:val="-8"/>
          <w:sz w:val="24"/>
        </w:rPr>
        <w:t> </w:t>
      </w:r>
      <w:r>
        <w:rPr>
          <w:sz w:val="24"/>
        </w:rPr>
        <w:t>will</w:t>
      </w:r>
      <w:r>
        <w:rPr>
          <w:spacing w:val="-9"/>
          <w:sz w:val="24"/>
        </w:rPr>
        <w:t> </w:t>
      </w:r>
      <w:r>
        <w:rPr>
          <w:sz w:val="24"/>
        </w:rPr>
        <w:t>not</w:t>
      </w:r>
      <w:r>
        <w:rPr>
          <w:spacing w:val="-7"/>
          <w:sz w:val="24"/>
        </w:rPr>
        <w:t> </w:t>
      </w:r>
      <w:r>
        <w:rPr>
          <w:sz w:val="24"/>
        </w:rPr>
        <w:t>be</w:t>
      </w:r>
      <w:r>
        <w:rPr>
          <w:spacing w:val="-8"/>
          <w:sz w:val="24"/>
        </w:rPr>
        <w:t> </w:t>
      </w:r>
      <w:r>
        <w:rPr>
          <w:sz w:val="24"/>
        </w:rPr>
        <w:t>responsible</w:t>
      </w:r>
      <w:r>
        <w:rPr>
          <w:spacing w:val="-6"/>
          <w:sz w:val="24"/>
        </w:rPr>
        <w:t> </w:t>
      </w:r>
      <w:r>
        <w:rPr>
          <w:sz w:val="24"/>
        </w:rPr>
        <w:t>for</w:t>
      </w:r>
      <w:r>
        <w:rPr>
          <w:spacing w:val="-6"/>
          <w:sz w:val="24"/>
        </w:rPr>
        <w:t> </w:t>
      </w:r>
      <w:r>
        <w:rPr>
          <w:sz w:val="24"/>
        </w:rPr>
        <w:t>any</w:t>
      </w:r>
      <w:r>
        <w:rPr>
          <w:spacing w:val="-9"/>
          <w:sz w:val="24"/>
        </w:rPr>
        <w:t> </w:t>
      </w:r>
      <w:r>
        <w:rPr>
          <w:sz w:val="24"/>
        </w:rPr>
        <w:t>loss</w:t>
      </w:r>
      <w:r>
        <w:rPr>
          <w:spacing w:val="-6"/>
          <w:sz w:val="24"/>
        </w:rPr>
        <w:t> </w:t>
      </w:r>
      <w:r>
        <w:rPr>
          <w:sz w:val="24"/>
        </w:rPr>
        <w:t>or</w:t>
      </w:r>
      <w:r>
        <w:rPr>
          <w:spacing w:val="-8"/>
          <w:sz w:val="24"/>
        </w:rPr>
        <w:t> </w:t>
      </w:r>
      <w:r>
        <w:rPr>
          <w:sz w:val="24"/>
        </w:rPr>
        <w:t>misdelivery of any exhibits and/or items at the event or for any damage to any stallholder's properties. Stallholders are responsible for insuring their property and stock.</w:t>
      </w:r>
    </w:p>
    <w:p>
      <w:pPr>
        <w:pStyle w:val="BodyText"/>
        <w:spacing w:before="57"/>
      </w:pPr>
    </w:p>
    <w:p>
      <w:pPr>
        <w:pStyle w:val="ListParagraph"/>
        <w:numPr>
          <w:ilvl w:val="1"/>
          <w:numId w:val="1"/>
        </w:numPr>
        <w:tabs>
          <w:tab w:pos="927" w:val="left" w:leader="none"/>
        </w:tabs>
        <w:spacing w:line="240" w:lineRule="auto" w:before="0" w:after="0"/>
        <w:ind w:left="927" w:right="0" w:hanging="359"/>
        <w:jc w:val="both"/>
        <w:rPr>
          <w:sz w:val="24"/>
        </w:rPr>
      </w:pPr>
      <w:r>
        <w:rPr>
          <w:sz w:val="24"/>
        </w:rPr>
        <w:t>Stallholders</w:t>
      </w:r>
      <w:r>
        <w:rPr>
          <w:spacing w:val="-7"/>
          <w:sz w:val="24"/>
        </w:rPr>
        <w:t> </w:t>
      </w:r>
      <w:r>
        <w:rPr>
          <w:sz w:val="24"/>
        </w:rPr>
        <w:t>must</w:t>
      </w:r>
      <w:r>
        <w:rPr>
          <w:spacing w:val="-5"/>
          <w:sz w:val="24"/>
        </w:rPr>
        <w:t> </w:t>
      </w:r>
      <w:r>
        <w:rPr>
          <w:sz w:val="24"/>
        </w:rPr>
        <w:t>comply</w:t>
      </w:r>
      <w:r>
        <w:rPr>
          <w:spacing w:val="-4"/>
          <w:sz w:val="24"/>
        </w:rPr>
        <w:t> </w:t>
      </w:r>
      <w:r>
        <w:rPr>
          <w:sz w:val="24"/>
        </w:rPr>
        <w:t>with</w:t>
      </w:r>
      <w:r>
        <w:rPr>
          <w:spacing w:val="-5"/>
          <w:sz w:val="24"/>
        </w:rPr>
        <w:t> </w:t>
      </w:r>
      <w:r>
        <w:rPr>
          <w:sz w:val="24"/>
        </w:rPr>
        <w:t>Statutory</w:t>
      </w:r>
      <w:r>
        <w:rPr>
          <w:spacing w:val="-4"/>
          <w:sz w:val="24"/>
        </w:rPr>
        <w:t> </w:t>
      </w:r>
      <w:r>
        <w:rPr>
          <w:sz w:val="24"/>
        </w:rPr>
        <w:t>Insurance</w:t>
      </w:r>
      <w:r>
        <w:rPr>
          <w:spacing w:val="-3"/>
          <w:sz w:val="24"/>
        </w:rPr>
        <w:t> </w:t>
      </w:r>
      <w:r>
        <w:rPr>
          <w:sz w:val="24"/>
        </w:rPr>
        <w:t>(Public</w:t>
      </w:r>
      <w:r>
        <w:rPr>
          <w:spacing w:val="-4"/>
          <w:sz w:val="24"/>
        </w:rPr>
        <w:t> </w:t>
      </w:r>
      <w:r>
        <w:rPr>
          <w:sz w:val="24"/>
        </w:rPr>
        <w:t>Liability)</w:t>
      </w:r>
      <w:r>
        <w:rPr>
          <w:spacing w:val="-5"/>
          <w:sz w:val="24"/>
        </w:rPr>
        <w:t> </w:t>
      </w:r>
      <w:r>
        <w:rPr>
          <w:spacing w:val="-2"/>
          <w:sz w:val="24"/>
        </w:rPr>
        <w:t>Requirements.</w:t>
      </w:r>
    </w:p>
    <w:p>
      <w:pPr>
        <w:pStyle w:val="BodyText"/>
        <w:spacing w:before="108"/>
      </w:pPr>
    </w:p>
    <w:p>
      <w:pPr>
        <w:pStyle w:val="ListParagraph"/>
        <w:numPr>
          <w:ilvl w:val="1"/>
          <w:numId w:val="1"/>
        </w:numPr>
        <w:tabs>
          <w:tab w:pos="939" w:val="left" w:leader="none"/>
        </w:tabs>
        <w:spacing w:line="285" w:lineRule="auto" w:before="0" w:after="0"/>
        <w:ind w:left="568" w:right="582" w:firstLine="0"/>
        <w:jc w:val="both"/>
        <w:rPr>
          <w:sz w:val="24"/>
        </w:rPr>
      </w:pPr>
      <w:r>
        <w:rPr>
          <w:sz w:val="24"/>
        </w:rPr>
        <w:t>The Shire of East Pilbara is not responsible for the event's cancellation if due to adverse weather conditions or natural phenomena.</w:t>
      </w:r>
    </w:p>
    <w:p>
      <w:pPr>
        <w:pStyle w:val="BodyText"/>
        <w:spacing w:before="51"/>
      </w:pPr>
    </w:p>
    <w:p>
      <w:pPr>
        <w:pStyle w:val="Heading2"/>
        <w:numPr>
          <w:ilvl w:val="0"/>
          <w:numId w:val="1"/>
        </w:numPr>
        <w:tabs>
          <w:tab w:pos="1286" w:val="left" w:leader="none"/>
        </w:tabs>
        <w:spacing w:line="240" w:lineRule="auto" w:before="0" w:after="0"/>
        <w:ind w:left="1286" w:right="0" w:hanging="358"/>
        <w:jc w:val="left"/>
      </w:pPr>
      <w:r>
        <w:rPr/>
        <w:t>Dispute</w:t>
      </w:r>
      <w:r>
        <w:rPr>
          <w:spacing w:val="-3"/>
        </w:rPr>
        <w:t> </w:t>
      </w:r>
      <w:r>
        <w:rPr>
          <w:spacing w:val="-2"/>
        </w:rPr>
        <w:t>Resolution</w:t>
      </w:r>
    </w:p>
    <w:p>
      <w:pPr>
        <w:pStyle w:val="BodyText"/>
        <w:spacing w:before="10"/>
        <w:rPr>
          <w:b/>
          <w:sz w:val="3"/>
        </w:rPr>
      </w:pPr>
      <w:r>
        <w:rPr>
          <w:b/>
          <w:sz w:val="3"/>
        </w:rPr>
        <mc:AlternateContent>
          <mc:Choice Requires="wps">
            <w:drawing>
              <wp:anchor distT="0" distB="0" distL="0" distR="0" allowOverlap="1" layoutInCell="1" locked="0" behindDoc="1" simplePos="0" relativeHeight="487592448">
                <wp:simplePos x="0" y="0"/>
                <wp:positionH relativeFrom="page">
                  <wp:posOffset>1111300</wp:posOffset>
                </wp:positionH>
                <wp:positionV relativeFrom="paragraph">
                  <wp:posOffset>44862</wp:posOffset>
                </wp:positionV>
                <wp:extent cx="557022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53249pt;width:438.58pt;height:.48001pt;mso-position-horizontal-relative:page;mso-position-vertical-relative:paragraph;z-index:-15724032;mso-wrap-distance-left:0;mso-wrap-distance-right:0" id="docshape12" filled="true" fillcolor="#000000" stroked="false">
                <v:fill type="solid"/>
                <w10:wrap type="topAndBottom"/>
              </v:rect>
            </w:pict>
          </mc:Fallback>
        </mc:AlternateContent>
      </w:r>
    </w:p>
    <w:p>
      <w:pPr>
        <w:pStyle w:val="BodyText"/>
        <w:spacing w:before="57"/>
        <w:rPr>
          <w:b/>
        </w:rPr>
      </w:pPr>
    </w:p>
    <w:p>
      <w:pPr>
        <w:pStyle w:val="ListParagraph"/>
        <w:numPr>
          <w:ilvl w:val="1"/>
          <w:numId w:val="1"/>
        </w:numPr>
        <w:tabs>
          <w:tab w:pos="927" w:val="left" w:leader="none"/>
        </w:tabs>
        <w:spacing w:line="240" w:lineRule="auto" w:before="0" w:after="0"/>
        <w:ind w:left="927" w:right="0" w:hanging="359"/>
        <w:jc w:val="both"/>
        <w:rPr>
          <w:sz w:val="24"/>
        </w:rPr>
      </w:pPr>
      <w:r>
        <w:rPr>
          <w:sz w:val="24"/>
        </w:rPr>
        <w:t>Any</w:t>
      </w:r>
      <w:r>
        <w:rPr>
          <w:spacing w:val="-7"/>
          <w:sz w:val="24"/>
        </w:rPr>
        <w:t> </w:t>
      </w:r>
      <w:r>
        <w:rPr>
          <w:sz w:val="24"/>
        </w:rPr>
        <w:t>disputes</w:t>
      </w:r>
      <w:r>
        <w:rPr>
          <w:spacing w:val="-2"/>
          <w:sz w:val="24"/>
        </w:rPr>
        <w:t> </w:t>
      </w:r>
      <w:r>
        <w:rPr>
          <w:sz w:val="24"/>
        </w:rPr>
        <w:t>with</w:t>
      </w:r>
      <w:r>
        <w:rPr>
          <w:spacing w:val="-3"/>
          <w:sz w:val="24"/>
        </w:rPr>
        <w:t> </w:t>
      </w:r>
      <w:r>
        <w:rPr>
          <w:sz w:val="24"/>
        </w:rPr>
        <w:t>the</w:t>
      </w:r>
      <w:r>
        <w:rPr>
          <w:spacing w:val="-1"/>
          <w:sz w:val="24"/>
        </w:rPr>
        <w:t> </w:t>
      </w:r>
      <w:r>
        <w:rPr>
          <w:sz w:val="24"/>
        </w:rPr>
        <w:t>Stallholder</w:t>
      </w:r>
      <w:r>
        <w:rPr>
          <w:spacing w:val="-3"/>
          <w:sz w:val="24"/>
        </w:rPr>
        <w:t> </w:t>
      </w:r>
      <w:r>
        <w:rPr>
          <w:sz w:val="24"/>
        </w:rPr>
        <w:t>will</w:t>
      </w:r>
      <w:r>
        <w:rPr>
          <w:spacing w:val="-3"/>
          <w:sz w:val="24"/>
        </w:rPr>
        <w:t> </w:t>
      </w:r>
      <w:r>
        <w:rPr>
          <w:sz w:val="24"/>
        </w:rPr>
        <w:t>be</w:t>
      </w:r>
      <w:r>
        <w:rPr>
          <w:spacing w:val="-4"/>
          <w:sz w:val="24"/>
        </w:rPr>
        <w:t> </w:t>
      </w:r>
      <w:r>
        <w:rPr>
          <w:sz w:val="24"/>
        </w:rPr>
        <w:t>dealt</w:t>
      </w:r>
      <w:r>
        <w:rPr>
          <w:spacing w:val="-1"/>
          <w:sz w:val="24"/>
        </w:rPr>
        <w:t> </w:t>
      </w:r>
      <w:r>
        <w:rPr>
          <w:sz w:val="24"/>
        </w:rPr>
        <w:t>with</w:t>
      </w:r>
      <w:r>
        <w:rPr>
          <w:spacing w:val="-3"/>
          <w:sz w:val="24"/>
        </w:rPr>
        <w:t> </w:t>
      </w:r>
      <w:r>
        <w:rPr>
          <w:sz w:val="24"/>
        </w:rPr>
        <w:t>by</w:t>
      </w:r>
      <w:r>
        <w:rPr>
          <w:spacing w:val="-5"/>
          <w:sz w:val="24"/>
        </w:rPr>
        <w:t> </w:t>
      </w:r>
      <w:r>
        <w:rPr>
          <w:sz w:val="24"/>
        </w:rPr>
        <w:t>way</w:t>
      </w:r>
      <w:r>
        <w:rPr>
          <w:spacing w:val="-2"/>
          <w:sz w:val="24"/>
        </w:rPr>
        <w:t> </w:t>
      </w:r>
      <w:r>
        <w:rPr>
          <w:sz w:val="24"/>
        </w:rPr>
        <w:t>of </w:t>
      </w:r>
      <w:r>
        <w:rPr>
          <w:spacing w:val="-2"/>
          <w:sz w:val="24"/>
        </w:rPr>
        <w:t>mediation.</w:t>
      </w:r>
    </w:p>
    <w:p>
      <w:pPr>
        <w:pStyle w:val="BodyText"/>
        <w:spacing w:before="107"/>
      </w:pPr>
    </w:p>
    <w:p>
      <w:pPr>
        <w:pStyle w:val="ListParagraph"/>
        <w:numPr>
          <w:ilvl w:val="1"/>
          <w:numId w:val="1"/>
        </w:numPr>
        <w:tabs>
          <w:tab w:pos="944" w:val="left" w:leader="none"/>
        </w:tabs>
        <w:spacing w:line="283" w:lineRule="auto" w:before="1" w:after="0"/>
        <w:ind w:left="568" w:right="582" w:firstLine="0"/>
        <w:jc w:val="both"/>
        <w:rPr>
          <w:sz w:val="24"/>
        </w:rPr>
      </w:pPr>
      <w:r>
        <w:rPr>
          <w:sz w:val="24"/>
        </w:rPr>
        <w:t>Where a dispute(s) remains unresolved by the parties involved, it will be escalated to a higher authority within the Shire of East Pilbara to review the case and determine the appropriate action.</w:t>
      </w:r>
    </w:p>
    <w:p>
      <w:pPr>
        <w:pStyle w:val="BodyText"/>
        <w:spacing w:before="57"/>
      </w:pPr>
    </w:p>
    <w:p>
      <w:pPr>
        <w:pStyle w:val="Heading2"/>
        <w:numPr>
          <w:ilvl w:val="0"/>
          <w:numId w:val="1"/>
        </w:numPr>
        <w:tabs>
          <w:tab w:pos="1286" w:val="left" w:leader="none"/>
        </w:tabs>
        <w:spacing w:line="240" w:lineRule="auto" w:before="0" w:after="0"/>
        <w:ind w:left="1286" w:right="0" w:hanging="358"/>
        <w:jc w:val="left"/>
      </w:pPr>
      <w:r>
        <w:rPr/>
        <w:t>Compliance</w:t>
      </w:r>
      <w:r>
        <w:rPr>
          <w:spacing w:val="-7"/>
        </w:rPr>
        <w:t> </w:t>
      </w:r>
      <w:r>
        <w:rPr/>
        <w:t>with </w:t>
      </w:r>
      <w:r>
        <w:rPr>
          <w:spacing w:val="-4"/>
        </w:rPr>
        <w:t>Laws</w:t>
      </w:r>
    </w:p>
    <w:p>
      <w:pPr>
        <w:pStyle w:val="BodyText"/>
        <w:spacing w:before="11"/>
        <w:rPr>
          <w:b/>
          <w:sz w:val="3"/>
        </w:rPr>
      </w:pPr>
      <w:r>
        <w:rPr>
          <w:b/>
          <w:sz w:val="3"/>
        </w:rPr>
        <mc:AlternateContent>
          <mc:Choice Requires="wps">
            <w:drawing>
              <wp:anchor distT="0" distB="0" distL="0" distR="0" allowOverlap="1" layoutInCell="1" locked="0" behindDoc="1" simplePos="0" relativeHeight="487592960">
                <wp:simplePos x="0" y="0"/>
                <wp:positionH relativeFrom="page">
                  <wp:posOffset>1111300</wp:posOffset>
                </wp:positionH>
                <wp:positionV relativeFrom="paragraph">
                  <wp:posOffset>46003</wp:posOffset>
                </wp:positionV>
                <wp:extent cx="557022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570220" cy="6350"/>
                        </a:xfrm>
                        <a:custGeom>
                          <a:avLst/>
                          <a:gdLst/>
                          <a:ahLst/>
                          <a:cxnLst/>
                          <a:rect l="l" t="t" r="r" b="b"/>
                          <a:pathLst>
                            <a:path w="5570220" h="6350">
                              <a:moveTo>
                                <a:pt x="5569965" y="0"/>
                              </a:moveTo>
                              <a:lnTo>
                                <a:pt x="0" y="0"/>
                              </a:lnTo>
                              <a:lnTo>
                                <a:pt x="0" y="6096"/>
                              </a:lnTo>
                              <a:lnTo>
                                <a:pt x="5569965" y="6096"/>
                              </a:lnTo>
                              <a:lnTo>
                                <a:pt x="55699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7.503998pt;margin-top:3.622304pt;width:438.58pt;height:.48004pt;mso-position-horizontal-relative:page;mso-position-vertical-relative:paragraph;z-index:-15723520;mso-wrap-distance-left:0;mso-wrap-distance-right:0" id="docshape13" filled="true" fillcolor="#000000" stroked="false">
                <v:fill type="solid"/>
                <w10:wrap type="topAndBottom"/>
              </v:rect>
            </w:pict>
          </mc:Fallback>
        </mc:AlternateContent>
      </w:r>
    </w:p>
    <w:p>
      <w:pPr>
        <w:pStyle w:val="BodyText"/>
        <w:spacing w:before="54"/>
        <w:rPr>
          <w:b/>
        </w:rPr>
      </w:pPr>
    </w:p>
    <w:p>
      <w:pPr>
        <w:pStyle w:val="ListParagraph"/>
        <w:numPr>
          <w:ilvl w:val="1"/>
          <w:numId w:val="1"/>
        </w:numPr>
        <w:tabs>
          <w:tab w:pos="925" w:val="left" w:leader="none"/>
        </w:tabs>
        <w:spacing w:line="283" w:lineRule="auto" w:before="0" w:after="0"/>
        <w:ind w:left="568" w:right="582" w:firstLine="0"/>
        <w:jc w:val="both"/>
        <w:rPr>
          <w:sz w:val="24"/>
        </w:rPr>
      </w:pPr>
      <w:r>
        <w:rPr>
          <w:sz w:val="24"/>
        </w:rPr>
        <w:t>All</w:t>
      </w:r>
      <w:r>
        <w:rPr>
          <w:spacing w:val="-7"/>
          <w:sz w:val="24"/>
        </w:rPr>
        <w:t> </w:t>
      </w:r>
      <w:r>
        <w:rPr>
          <w:sz w:val="24"/>
        </w:rPr>
        <w:t>temporary</w:t>
      </w:r>
      <w:r>
        <w:rPr>
          <w:spacing w:val="-8"/>
          <w:sz w:val="24"/>
        </w:rPr>
        <w:t> </w:t>
      </w:r>
      <w:r>
        <w:rPr>
          <w:sz w:val="24"/>
        </w:rPr>
        <w:t>electrical</w:t>
      </w:r>
      <w:r>
        <w:rPr>
          <w:spacing w:val="-5"/>
          <w:sz w:val="24"/>
        </w:rPr>
        <w:t> </w:t>
      </w:r>
      <w:r>
        <w:rPr>
          <w:sz w:val="24"/>
        </w:rPr>
        <w:t>equipment</w:t>
      </w:r>
      <w:r>
        <w:rPr>
          <w:spacing w:val="-6"/>
          <w:sz w:val="24"/>
        </w:rPr>
        <w:t> </w:t>
      </w:r>
      <w:r>
        <w:rPr>
          <w:sz w:val="24"/>
        </w:rPr>
        <w:t>such</w:t>
      </w:r>
      <w:r>
        <w:rPr>
          <w:spacing w:val="-6"/>
          <w:sz w:val="24"/>
        </w:rPr>
        <w:t> </w:t>
      </w:r>
      <w:r>
        <w:rPr>
          <w:sz w:val="24"/>
        </w:rPr>
        <w:t>as</w:t>
      </w:r>
      <w:r>
        <w:rPr>
          <w:spacing w:val="-5"/>
          <w:sz w:val="24"/>
        </w:rPr>
        <w:t> </w:t>
      </w:r>
      <w:r>
        <w:rPr>
          <w:sz w:val="24"/>
        </w:rPr>
        <w:t>extensions</w:t>
      </w:r>
      <w:r>
        <w:rPr>
          <w:spacing w:val="-5"/>
          <w:sz w:val="24"/>
        </w:rPr>
        <w:t> </w:t>
      </w:r>
      <w:r>
        <w:rPr>
          <w:sz w:val="24"/>
        </w:rPr>
        <w:t>cords,</w:t>
      </w:r>
      <w:r>
        <w:rPr>
          <w:spacing w:val="-5"/>
          <w:sz w:val="24"/>
        </w:rPr>
        <w:t> </w:t>
      </w:r>
      <w:r>
        <w:rPr>
          <w:sz w:val="24"/>
        </w:rPr>
        <w:t>appliances</w:t>
      </w:r>
      <w:r>
        <w:rPr>
          <w:spacing w:val="-5"/>
          <w:sz w:val="24"/>
        </w:rPr>
        <w:t> </w:t>
      </w:r>
      <w:r>
        <w:rPr>
          <w:sz w:val="24"/>
        </w:rPr>
        <w:t>and</w:t>
      </w:r>
      <w:r>
        <w:rPr>
          <w:spacing w:val="-6"/>
          <w:sz w:val="24"/>
        </w:rPr>
        <w:t> </w:t>
      </w:r>
      <w:r>
        <w:rPr>
          <w:sz w:val="24"/>
        </w:rPr>
        <w:t>RCD’s</w:t>
      </w:r>
      <w:r>
        <w:rPr>
          <w:spacing w:val="-5"/>
          <w:sz w:val="24"/>
        </w:rPr>
        <w:t> </w:t>
      </w:r>
      <w:r>
        <w:rPr>
          <w:sz w:val="24"/>
        </w:rPr>
        <w:t>should be tested and tagged by a competent person within the last 12 months in accordance with AS/NZS 3760:2022 Standards.</w:t>
      </w:r>
    </w:p>
    <w:p>
      <w:pPr>
        <w:pStyle w:val="BodyText"/>
        <w:spacing w:before="58"/>
      </w:pPr>
    </w:p>
    <w:p>
      <w:pPr>
        <w:pStyle w:val="ListParagraph"/>
        <w:numPr>
          <w:ilvl w:val="1"/>
          <w:numId w:val="1"/>
        </w:numPr>
        <w:tabs>
          <w:tab w:pos="987" w:val="left" w:leader="none"/>
        </w:tabs>
        <w:spacing w:line="283" w:lineRule="auto" w:before="0" w:after="0"/>
        <w:ind w:left="568" w:right="582" w:firstLine="0"/>
        <w:jc w:val="both"/>
        <w:rPr>
          <w:sz w:val="24"/>
        </w:rPr>
      </w:pPr>
      <w:r>
        <w:rPr>
          <w:sz w:val="24"/>
        </w:rPr>
        <w:t>Food vendors must have a valid approval to trade at the event as determined by Environmental</w:t>
      </w:r>
      <w:r>
        <w:rPr>
          <w:spacing w:val="-4"/>
          <w:sz w:val="24"/>
        </w:rPr>
        <w:t> </w:t>
      </w:r>
      <w:r>
        <w:rPr>
          <w:sz w:val="24"/>
        </w:rPr>
        <w:t>Health</w:t>
      </w:r>
      <w:r>
        <w:rPr>
          <w:spacing w:val="-5"/>
          <w:sz w:val="24"/>
        </w:rPr>
        <w:t> </w:t>
      </w:r>
      <w:r>
        <w:rPr>
          <w:sz w:val="24"/>
        </w:rPr>
        <w:t>Services</w:t>
      </w:r>
      <w:r>
        <w:rPr>
          <w:spacing w:val="-4"/>
          <w:sz w:val="24"/>
        </w:rPr>
        <w:t> </w:t>
      </w:r>
      <w:r>
        <w:rPr>
          <w:sz w:val="24"/>
        </w:rPr>
        <w:t>at</w:t>
      </w:r>
      <w:r>
        <w:rPr>
          <w:spacing w:val="-5"/>
          <w:sz w:val="24"/>
        </w:rPr>
        <w:t> </w:t>
      </w:r>
      <w:r>
        <w:rPr>
          <w:sz w:val="24"/>
        </w:rPr>
        <w:t>the</w:t>
      </w:r>
      <w:r>
        <w:rPr>
          <w:spacing w:val="-6"/>
          <w:sz w:val="24"/>
        </w:rPr>
        <w:t> </w:t>
      </w:r>
      <w:r>
        <w:rPr>
          <w:sz w:val="24"/>
        </w:rPr>
        <w:t>Shire</w:t>
      </w:r>
      <w:r>
        <w:rPr>
          <w:spacing w:val="-3"/>
          <w:sz w:val="24"/>
        </w:rPr>
        <w:t> </w:t>
      </w:r>
      <w:r>
        <w:rPr>
          <w:sz w:val="24"/>
        </w:rPr>
        <w:t>of</w:t>
      </w:r>
      <w:r>
        <w:rPr>
          <w:spacing w:val="-3"/>
          <w:sz w:val="24"/>
        </w:rPr>
        <w:t> </w:t>
      </w:r>
      <w:r>
        <w:rPr>
          <w:sz w:val="24"/>
        </w:rPr>
        <w:t>East</w:t>
      </w:r>
      <w:r>
        <w:rPr>
          <w:spacing w:val="-5"/>
          <w:sz w:val="24"/>
        </w:rPr>
        <w:t> </w:t>
      </w:r>
      <w:r>
        <w:rPr>
          <w:sz w:val="24"/>
        </w:rPr>
        <w:t>Pilbara.</w:t>
      </w:r>
      <w:r>
        <w:rPr>
          <w:spacing w:val="-4"/>
          <w:sz w:val="24"/>
        </w:rPr>
        <w:t> </w:t>
      </w:r>
      <w:r>
        <w:rPr>
          <w:sz w:val="24"/>
        </w:rPr>
        <w:t>All</w:t>
      </w:r>
      <w:r>
        <w:rPr>
          <w:spacing w:val="-6"/>
          <w:sz w:val="24"/>
        </w:rPr>
        <w:t> </w:t>
      </w:r>
      <w:r>
        <w:rPr>
          <w:sz w:val="24"/>
        </w:rPr>
        <w:t>food</w:t>
      </w:r>
      <w:r>
        <w:rPr>
          <w:spacing w:val="-3"/>
          <w:sz w:val="24"/>
        </w:rPr>
        <w:t> </w:t>
      </w:r>
      <w:r>
        <w:rPr>
          <w:sz w:val="24"/>
        </w:rPr>
        <w:t>vendors</w:t>
      </w:r>
      <w:r>
        <w:rPr>
          <w:spacing w:val="-7"/>
          <w:sz w:val="24"/>
        </w:rPr>
        <w:t> </w:t>
      </w:r>
      <w:r>
        <w:rPr>
          <w:sz w:val="24"/>
        </w:rPr>
        <w:t>must</w:t>
      </w:r>
      <w:r>
        <w:rPr>
          <w:spacing w:val="-5"/>
          <w:sz w:val="24"/>
        </w:rPr>
        <w:t> </w:t>
      </w:r>
      <w:r>
        <w:rPr>
          <w:sz w:val="24"/>
        </w:rPr>
        <w:t>comply</w:t>
      </w:r>
      <w:r>
        <w:rPr>
          <w:spacing w:val="-7"/>
          <w:sz w:val="24"/>
        </w:rPr>
        <w:t> </w:t>
      </w:r>
      <w:r>
        <w:rPr>
          <w:sz w:val="24"/>
        </w:rPr>
        <w:t>with the Food Safety Standards. Any failure to do so will incur a penalty.</w:t>
      </w:r>
    </w:p>
    <w:p>
      <w:pPr>
        <w:pStyle w:val="BodyText"/>
        <w:spacing w:before="106"/>
        <w:rPr>
          <w:sz w:val="20"/>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3574"/>
        <w:gridCol w:w="901"/>
        <w:gridCol w:w="2521"/>
      </w:tblGrid>
      <w:tr>
        <w:trPr>
          <w:trHeight w:val="371" w:hRule="atLeast"/>
        </w:trPr>
        <w:tc>
          <w:tcPr>
            <w:tcW w:w="2547" w:type="dxa"/>
            <w:shd w:val="clear" w:color="auto" w:fill="DFDFDF"/>
          </w:tcPr>
          <w:p>
            <w:pPr>
              <w:pStyle w:val="TableParagraph"/>
              <w:spacing w:before="59"/>
              <w:ind w:left="107"/>
              <w:rPr>
                <w:sz w:val="18"/>
              </w:rPr>
            </w:pPr>
            <w:r>
              <w:rPr>
                <w:sz w:val="18"/>
              </w:rPr>
              <w:t>Signature</w:t>
            </w:r>
            <w:r>
              <w:rPr>
                <w:spacing w:val="-6"/>
                <w:sz w:val="18"/>
              </w:rPr>
              <w:t> </w:t>
            </w:r>
            <w:r>
              <w:rPr>
                <w:sz w:val="18"/>
              </w:rPr>
              <w:t>of</w:t>
            </w:r>
            <w:r>
              <w:rPr>
                <w:spacing w:val="-3"/>
                <w:sz w:val="18"/>
              </w:rPr>
              <w:t> </w:t>
            </w:r>
            <w:r>
              <w:rPr>
                <w:spacing w:val="-2"/>
                <w:sz w:val="18"/>
              </w:rPr>
              <w:t>applicant:</w:t>
            </w:r>
          </w:p>
        </w:tc>
        <w:tc>
          <w:tcPr>
            <w:tcW w:w="3574" w:type="dxa"/>
          </w:tcPr>
          <w:p>
            <w:pPr>
              <w:pStyle w:val="TableParagraph"/>
              <w:rPr>
                <w:rFonts w:ascii="Times New Roman"/>
                <w:sz w:val="22"/>
              </w:rPr>
            </w:pPr>
          </w:p>
        </w:tc>
        <w:tc>
          <w:tcPr>
            <w:tcW w:w="901" w:type="dxa"/>
            <w:shd w:val="clear" w:color="auto" w:fill="DFDFDF"/>
          </w:tcPr>
          <w:p>
            <w:pPr>
              <w:pStyle w:val="TableParagraph"/>
              <w:spacing w:before="59"/>
              <w:ind w:left="107"/>
              <w:rPr>
                <w:sz w:val="18"/>
              </w:rPr>
            </w:pPr>
            <w:r>
              <w:rPr>
                <w:spacing w:val="-2"/>
                <w:sz w:val="18"/>
              </w:rPr>
              <w:t>Date:</w:t>
            </w:r>
          </w:p>
        </w:tc>
        <w:tc>
          <w:tcPr>
            <w:tcW w:w="2521" w:type="dxa"/>
          </w:tcPr>
          <w:p>
            <w:pPr>
              <w:pStyle w:val="TableParagraph"/>
              <w:rPr>
                <w:rFonts w:ascii="Times New Roman"/>
                <w:sz w:val="22"/>
              </w:rPr>
            </w:pPr>
          </w:p>
        </w:tc>
      </w:tr>
      <w:tr>
        <w:trPr>
          <w:trHeight w:val="373" w:hRule="atLeast"/>
        </w:trPr>
        <w:tc>
          <w:tcPr>
            <w:tcW w:w="2547" w:type="dxa"/>
            <w:shd w:val="clear" w:color="auto" w:fill="DFDFDF"/>
          </w:tcPr>
          <w:p>
            <w:pPr>
              <w:pStyle w:val="TableParagraph"/>
              <w:spacing w:before="58"/>
              <w:ind w:left="107"/>
              <w:rPr>
                <w:sz w:val="18"/>
              </w:rPr>
            </w:pPr>
            <w:r>
              <w:rPr>
                <w:sz w:val="18"/>
              </w:rPr>
              <w:t>Full</w:t>
            </w:r>
            <w:r>
              <w:rPr>
                <w:spacing w:val="-3"/>
                <w:sz w:val="18"/>
              </w:rPr>
              <w:t> </w:t>
            </w:r>
            <w:r>
              <w:rPr>
                <w:spacing w:val="-2"/>
                <w:sz w:val="18"/>
              </w:rPr>
              <w:t>Name:</w:t>
            </w:r>
          </w:p>
        </w:tc>
        <w:tc>
          <w:tcPr>
            <w:tcW w:w="6996" w:type="dxa"/>
            <w:gridSpan w:val="3"/>
          </w:tcPr>
          <w:p>
            <w:pPr>
              <w:pStyle w:val="TableParagraph"/>
              <w:rPr>
                <w:rFonts w:ascii="Times New Roman"/>
                <w:sz w:val="22"/>
              </w:rPr>
            </w:pPr>
          </w:p>
        </w:tc>
      </w:tr>
      <w:tr>
        <w:trPr>
          <w:trHeight w:val="372" w:hRule="atLeast"/>
        </w:trPr>
        <w:tc>
          <w:tcPr>
            <w:tcW w:w="2547" w:type="dxa"/>
            <w:shd w:val="clear" w:color="auto" w:fill="DFDFDF"/>
          </w:tcPr>
          <w:p>
            <w:pPr>
              <w:pStyle w:val="TableParagraph"/>
              <w:spacing w:before="59"/>
              <w:ind w:left="107"/>
              <w:rPr>
                <w:sz w:val="18"/>
              </w:rPr>
            </w:pPr>
            <w:r>
              <w:rPr>
                <w:sz w:val="18"/>
              </w:rPr>
              <w:t>Organisation/</w:t>
            </w:r>
            <w:r>
              <w:rPr>
                <w:spacing w:val="-7"/>
                <w:sz w:val="18"/>
              </w:rPr>
              <w:t> </w:t>
            </w:r>
            <w:r>
              <w:rPr>
                <w:sz w:val="18"/>
              </w:rPr>
              <w:t>Business/</w:t>
            </w:r>
            <w:r>
              <w:rPr>
                <w:spacing w:val="-2"/>
                <w:sz w:val="18"/>
              </w:rPr>
              <w:t> Group:</w:t>
            </w:r>
          </w:p>
        </w:tc>
        <w:tc>
          <w:tcPr>
            <w:tcW w:w="6996" w:type="dxa"/>
            <w:gridSpan w:val="3"/>
          </w:tcPr>
          <w:p>
            <w:pPr>
              <w:pStyle w:val="TableParagraph"/>
              <w:rPr>
                <w:rFonts w:ascii="Times New Roman"/>
                <w:sz w:val="22"/>
              </w:rPr>
            </w:pPr>
          </w:p>
        </w:tc>
      </w:tr>
    </w:tbl>
    <w:sectPr>
      <w:pgSz w:w="11930" w:h="16860"/>
      <w:pgMar w:top="82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88" w:hanging="36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568"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280" w:hanging="360"/>
      </w:pPr>
      <w:rPr>
        <w:rFonts w:hint="default"/>
        <w:lang w:val="en-US" w:eastAsia="en-US" w:bidi="ar-SA"/>
      </w:rPr>
    </w:lvl>
    <w:lvl w:ilvl="3">
      <w:start w:val="0"/>
      <w:numFmt w:val="bullet"/>
      <w:lvlText w:val="•"/>
      <w:lvlJc w:val="left"/>
      <w:pPr>
        <w:ind w:left="2397" w:hanging="360"/>
      </w:pPr>
      <w:rPr>
        <w:rFonts w:hint="default"/>
        <w:lang w:val="en-US" w:eastAsia="en-US" w:bidi="ar-SA"/>
      </w:rPr>
    </w:lvl>
    <w:lvl w:ilvl="4">
      <w:start w:val="0"/>
      <w:numFmt w:val="bullet"/>
      <w:lvlText w:val="•"/>
      <w:lvlJc w:val="left"/>
      <w:pPr>
        <w:ind w:left="3515" w:hanging="360"/>
      </w:pPr>
      <w:rPr>
        <w:rFonts w:hint="default"/>
        <w:lang w:val="en-US" w:eastAsia="en-US" w:bidi="ar-SA"/>
      </w:rPr>
    </w:lvl>
    <w:lvl w:ilvl="5">
      <w:start w:val="0"/>
      <w:numFmt w:val="bullet"/>
      <w:lvlText w:val="•"/>
      <w:lvlJc w:val="left"/>
      <w:pPr>
        <w:ind w:left="4632" w:hanging="360"/>
      </w:pPr>
      <w:rPr>
        <w:rFonts w:hint="default"/>
        <w:lang w:val="en-US" w:eastAsia="en-US" w:bidi="ar-SA"/>
      </w:rPr>
    </w:lvl>
    <w:lvl w:ilvl="6">
      <w:start w:val="0"/>
      <w:numFmt w:val="bullet"/>
      <w:lvlText w:val="•"/>
      <w:lvlJc w:val="left"/>
      <w:pPr>
        <w:ind w:left="5750" w:hanging="360"/>
      </w:pPr>
      <w:rPr>
        <w:rFonts w:hint="default"/>
        <w:lang w:val="en-US" w:eastAsia="en-US" w:bidi="ar-SA"/>
      </w:rPr>
    </w:lvl>
    <w:lvl w:ilvl="7">
      <w:start w:val="0"/>
      <w:numFmt w:val="bullet"/>
      <w:lvlText w:val="•"/>
      <w:lvlJc w:val="left"/>
      <w:pPr>
        <w:ind w:left="6868" w:hanging="360"/>
      </w:pPr>
      <w:rPr>
        <w:rFonts w:hint="default"/>
        <w:lang w:val="en-US" w:eastAsia="en-US" w:bidi="ar-SA"/>
      </w:rPr>
    </w:lvl>
    <w:lvl w:ilvl="8">
      <w:start w:val="0"/>
      <w:numFmt w:val="bullet"/>
      <w:lvlText w:val="•"/>
      <w:lvlJc w:val="left"/>
      <w:pPr>
        <w:ind w:left="798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right="15"/>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1286" w:hanging="358"/>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568"/>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events@eastpilbara.wa.gov.a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 Jeffers</dc:creator>
  <dcterms:created xsi:type="dcterms:W3CDTF">2026-01-15T03:12:59Z</dcterms:created>
  <dcterms:modified xsi:type="dcterms:W3CDTF">2026-01-15T03:12:59Z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Microsoft® Word for Microsoft 365</vt:lpwstr>
  </property>
</Properties>
</file>